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5D24" w:rsidRPr="00985D24" w:rsidRDefault="00985D24" w:rsidP="00985D24">
      <w:pPr>
        <w:spacing w:before="100" w:beforeAutospacing="1" w:after="100" w:afterAutospacing="1"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Adres strony internetowej, na której zamieszczona będzie specyfikacja istotnych warunków zamówienia (jeżeli dotyczy):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hyperlink r:id="rId4" w:tgtFrame="_blank" w:history="1">
        <w:r w:rsidRPr="00985D24">
          <w:rPr>
            <w:rFonts w:ascii="Times New Roman" w:eastAsia="Times New Roman" w:hAnsi="Times New Roman" w:cs="Times New Roman"/>
            <w:color w:val="0000FF"/>
            <w:sz w:val="24"/>
            <w:szCs w:val="24"/>
            <w:u w:val="single"/>
            <w:lang w:eastAsia="pl-PL"/>
          </w:rPr>
          <w:t>http://www.ihit.waw.pl</w:t>
        </w:r>
      </w:hyperlink>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pict>
          <v:rect id="_x0000_i1025" style="width:0;height:1.5pt" o:hralign="center" o:hrstd="t" o:hr="t" fillcolor="#a0a0a0" stroked="f"/>
        </w:pic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Ogłoszenie nr 40161 - 2017 z dnia 2017-03-09 r. </w:t>
      </w:r>
    </w:p>
    <w:p w:rsidR="00985D24" w:rsidRPr="00985D24" w:rsidRDefault="00985D24" w:rsidP="00985D24">
      <w:pPr>
        <w:spacing w:after="0" w:line="240" w:lineRule="auto"/>
        <w:jc w:val="center"/>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Warszawa: Dostawa </w:t>
      </w:r>
      <w:proofErr w:type="spellStart"/>
      <w:r w:rsidRPr="00985D24">
        <w:rPr>
          <w:rFonts w:ascii="Times New Roman" w:eastAsia="Times New Roman" w:hAnsi="Times New Roman" w:cs="Times New Roman"/>
          <w:sz w:val="24"/>
          <w:szCs w:val="24"/>
          <w:lang w:eastAsia="pl-PL"/>
        </w:rPr>
        <w:t>stentgraftów</w:t>
      </w:r>
      <w:proofErr w:type="spellEnd"/>
      <w:r w:rsidRPr="00985D24">
        <w:rPr>
          <w:rFonts w:ascii="Times New Roman" w:eastAsia="Times New Roman" w:hAnsi="Times New Roman" w:cs="Times New Roman"/>
          <w:sz w:val="24"/>
          <w:szCs w:val="24"/>
          <w:lang w:eastAsia="pl-PL"/>
        </w:rPr>
        <w:t xml:space="preserve"> do zaopatrywania tętniaków oraz innych produktów do zabiegów wewnątrznaczyniowych na potrzeby chirurgii naczyniowej realizowana w formie depozytu w magazynie Zamawiającego (zadania 1-7). </w:t>
      </w:r>
      <w:r w:rsidRPr="00985D24">
        <w:rPr>
          <w:rFonts w:ascii="Times New Roman" w:eastAsia="Times New Roman" w:hAnsi="Times New Roman" w:cs="Times New Roman"/>
          <w:sz w:val="24"/>
          <w:szCs w:val="24"/>
          <w:lang w:eastAsia="pl-PL"/>
        </w:rPr>
        <w:br/>
        <w:t xml:space="preserve">OGŁOSZENIE O ZAMÓWIENIU - Dostawy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Zamieszczanie ogłoszenia:</w:t>
      </w:r>
      <w:r w:rsidRPr="00985D24">
        <w:rPr>
          <w:rFonts w:ascii="Times New Roman" w:eastAsia="Times New Roman" w:hAnsi="Times New Roman" w:cs="Times New Roman"/>
          <w:sz w:val="24"/>
          <w:szCs w:val="24"/>
          <w:lang w:eastAsia="pl-PL"/>
        </w:rPr>
        <w:t xml:space="preserve"> obowiązkowe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Ogłoszenie dotyczy:</w:t>
      </w:r>
      <w:r w:rsidRPr="00985D24">
        <w:rPr>
          <w:rFonts w:ascii="Times New Roman" w:eastAsia="Times New Roman" w:hAnsi="Times New Roman" w:cs="Times New Roman"/>
          <w:sz w:val="24"/>
          <w:szCs w:val="24"/>
          <w:lang w:eastAsia="pl-PL"/>
        </w:rPr>
        <w:t xml:space="preserve"> zamówienia publicznego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Nazwa projektu lub programu</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985D24">
        <w:rPr>
          <w:rFonts w:ascii="Times New Roman" w:eastAsia="Times New Roman" w:hAnsi="Times New Roman" w:cs="Times New Roman"/>
          <w:sz w:val="24"/>
          <w:szCs w:val="24"/>
          <w:lang w:eastAsia="pl-PL"/>
        </w:rPr>
        <w:t>Pzp</w:t>
      </w:r>
      <w:proofErr w:type="spellEnd"/>
      <w:r w:rsidRPr="00985D24">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u w:val="single"/>
          <w:lang w:eastAsia="pl-PL"/>
        </w:rPr>
        <w:t>SEKCJA I: ZAMAWIAJĄCY</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Postępowanie przeprowadza centralny zamawiający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Informacje na temat podmiotu któremu zamawiający powierzył/powierzyli prowadzenie postępowania:</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Postępowanie jest przeprowadzane wspólnie przez zamawiających</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Informacje dodatkowe:</w:t>
      </w:r>
    </w:p>
    <w:p w:rsidR="00985D24" w:rsidRPr="00985D24" w:rsidRDefault="00985D24" w:rsidP="00985D24">
      <w:pPr>
        <w:spacing w:after="24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I. 1) NAZWA I ADRES: </w:t>
      </w:r>
      <w:r w:rsidRPr="00985D24">
        <w:rPr>
          <w:rFonts w:ascii="Times New Roman" w:eastAsia="Times New Roman" w:hAnsi="Times New Roman" w:cs="Times New Roman"/>
          <w:sz w:val="24"/>
          <w:szCs w:val="24"/>
          <w:lang w:eastAsia="pl-PL"/>
        </w:rPr>
        <w:t xml:space="preserve">Instytut Hematologii i Transfuzjologii, krajowy numer identyfikacyjny 28848400000, ul. ul. Indiry Gandhi  14, 02776   Warszawa, woj. </w:t>
      </w:r>
      <w:r w:rsidRPr="00985D24">
        <w:rPr>
          <w:rFonts w:ascii="Times New Roman" w:eastAsia="Times New Roman" w:hAnsi="Times New Roman" w:cs="Times New Roman"/>
          <w:sz w:val="24"/>
          <w:szCs w:val="24"/>
          <w:lang w:eastAsia="pl-PL"/>
        </w:rPr>
        <w:lastRenderedPageBreak/>
        <w:t xml:space="preserve">mazowieckie, państwo Polska, tel. 022 349 62 22, e-mail zaopat@ihit.waw.pl, faks 022 349 62 23. </w:t>
      </w:r>
      <w:r w:rsidRPr="00985D24">
        <w:rPr>
          <w:rFonts w:ascii="Times New Roman" w:eastAsia="Times New Roman" w:hAnsi="Times New Roman" w:cs="Times New Roman"/>
          <w:sz w:val="24"/>
          <w:szCs w:val="24"/>
          <w:lang w:eastAsia="pl-PL"/>
        </w:rPr>
        <w:br/>
        <w:t>Adres strony internetowej (URL): www.ihit.waw.pl</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I. 2) RODZAJ ZAMAWIAJĄCEGO: </w:t>
      </w:r>
      <w:r w:rsidRPr="00985D24">
        <w:rPr>
          <w:rFonts w:ascii="Times New Roman" w:eastAsia="Times New Roman" w:hAnsi="Times New Roman" w:cs="Times New Roman"/>
          <w:sz w:val="24"/>
          <w:szCs w:val="24"/>
          <w:lang w:eastAsia="pl-PL"/>
        </w:rPr>
        <w:t xml:space="preserve">Podmiot prawa publicznego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I.3) WSPÓLNE UDZIELANIE ZAMÓWIENIA </w:t>
      </w:r>
      <w:r w:rsidRPr="00985D24">
        <w:rPr>
          <w:rFonts w:ascii="Times New Roman" w:eastAsia="Times New Roman" w:hAnsi="Times New Roman" w:cs="Times New Roman"/>
          <w:b/>
          <w:bCs/>
          <w:i/>
          <w:iCs/>
          <w:sz w:val="24"/>
          <w:szCs w:val="24"/>
          <w:lang w:eastAsia="pl-PL"/>
        </w:rPr>
        <w:t>(jeżeli dotyczy)</w:t>
      </w:r>
      <w:r w:rsidRPr="00985D24">
        <w:rPr>
          <w:rFonts w:ascii="Times New Roman" w:eastAsia="Times New Roman" w:hAnsi="Times New Roman" w:cs="Times New Roman"/>
          <w:b/>
          <w:bCs/>
          <w:sz w:val="24"/>
          <w:szCs w:val="24"/>
          <w:lang w:eastAsia="pl-PL"/>
        </w:rPr>
        <w:t xml:space="preserv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I.4) KOMUNIKACJA: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tak </w:t>
      </w:r>
      <w:r w:rsidRPr="00985D24">
        <w:rPr>
          <w:rFonts w:ascii="Times New Roman" w:eastAsia="Times New Roman" w:hAnsi="Times New Roman" w:cs="Times New Roman"/>
          <w:sz w:val="24"/>
          <w:szCs w:val="24"/>
          <w:lang w:eastAsia="pl-PL"/>
        </w:rPr>
        <w:br/>
        <w:t>www.ihit.waw.pl</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Oferty lub wnioski o dopuszczenie do udziału w postępowaniu należy przesyłać:</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Elektronicznie</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r w:rsidRPr="00985D24">
        <w:rPr>
          <w:rFonts w:ascii="Times New Roman" w:eastAsia="Times New Roman" w:hAnsi="Times New Roman" w:cs="Times New Roman"/>
          <w:sz w:val="24"/>
          <w:szCs w:val="24"/>
          <w:lang w:eastAsia="pl-PL"/>
        </w:rPr>
        <w:br/>
        <w:t xml:space="preserve">adres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985D24">
        <w:rPr>
          <w:rFonts w:ascii="Times New Roman" w:eastAsia="Times New Roman" w:hAnsi="Times New Roman" w:cs="Times New Roman"/>
          <w:sz w:val="24"/>
          <w:szCs w:val="24"/>
          <w:lang w:eastAsia="pl-PL"/>
        </w:rPr>
        <w:br/>
        <w:t xml:space="preserve">nie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985D24">
        <w:rPr>
          <w:rFonts w:ascii="Times New Roman" w:eastAsia="Times New Roman" w:hAnsi="Times New Roman" w:cs="Times New Roman"/>
          <w:sz w:val="24"/>
          <w:szCs w:val="24"/>
          <w:lang w:eastAsia="pl-PL"/>
        </w:rPr>
        <w:br/>
        <w:t xml:space="preserve">tak </w:t>
      </w:r>
      <w:r w:rsidRPr="00985D24">
        <w:rPr>
          <w:rFonts w:ascii="Times New Roman" w:eastAsia="Times New Roman" w:hAnsi="Times New Roman" w:cs="Times New Roman"/>
          <w:sz w:val="24"/>
          <w:szCs w:val="24"/>
          <w:lang w:eastAsia="pl-PL"/>
        </w:rPr>
        <w:br/>
        <w:t xml:space="preserve">Inny sposób: </w:t>
      </w:r>
      <w:r w:rsidRPr="00985D24">
        <w:rPr>
          <w:rFonts w:ascii="Times New Roman" w:eastAsia="Times New Roman" w:hAnsi="Times New Roman" w:cs="Times New Roman"/>
          <w:sz w:val="24"/>
          <w:szCs w:val="24"/>
          <w:lang w:eastAsia="pl-PL"/>
        </w:rPr>
        <w:br/>
        <w:t>pocztą</w:t>
      </w:r>
      <w:r w:rsidRPr="00985D24">
        <w:rPr>
          <w:rFonts w:ascii="Times New Roman" w:eastAsia="Times New Roman" w:hAnsi="Times New Roman" w:cs="Times New Roman"/>
          <w:sz w:val="24"/>
          <w:szCs w:val="24"/>
          <w:lang w:eastAsia="pl-PL"/>
        </w:rPr>
        <w:br/>
        <w:t xml:space="preserve">Adres: </w:t>
      </w:r>
      <w:r w:rsidRPr="00985D24">
        <w:rPr>
          <w:rFonts w:ascii="Times New Roman" w:eastAsia="Times New Roman" w:hAnsi="Times New Roman" w:cs="Times New Roman"/>
          <w:sz w:val="24"/>
          <w:szCs w:val="24"/>
          <w:lang w:eastAsia="pl-PL"/>
        </w:rPr>
        <w:br/>
        <w:t>Instytut Hematologii i Transfuzjologii 02-776 Warszawa, ul. Indiry Gandhi 14, I piętro p. 144A (Kancelaria)</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r w:rsidRPr="00985D24">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u w:val="single"/>
          <w:lang w:eastAsia="pl-PL"/>
        </w:rPr>
        <w:t xml:space="preserve">SEKCJA II: PRZEDMIOT ZAMÓWIENIA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lastRenderedPageBreak/>
        <w:br/>
      </w:r>
      <w:r w:rsidRPr="00985D24">
        <w:rPr>
          <w:rFonts w:ascii="Times New Roman" w:eastAsia="Times New Roman" w:hAnsi="Times New Roman" w:cs="Times New Roman"/>
          <w:b/>
          <w:bCs/>
          <w:sz w:val="24"/>
          <w:szCs w:val="24"/>
          <w:lang w:eastAsia="pl-PL"/>
        </w:rPr>
        <w:t xml:space="preserve">II.1) Nazwa nadana zamówieniu przez zamawiającego: </w:t>
      </w:r>
      <w:r w:rsidRPr="00985D24">
        <w:rPr>
          <w:rFonts w:ascii="Times New Roman" w:eastAsia="Times New Roman" w:hAnsi="Times New Roman" w:cs="Times New Roman"/>
          <w:sz w:val="24"/>
          <w:szCs w:val="24"/>
          <w:lang w:eastAsia="pl-PL"/>
        </w:rPr>
        <w:t xml:space="preserve">Dostawa </w:t>
      </w:r>
      <w:proofErr w:type="spellStart"/>
      <w:r w:rsidRPr="00985D24">
        <w:rPr>
          <w:rFonts w:ascii="Times New Roman" w:eastAsia="Times New Roman" w:hAnsi="Times New Roman" w:cs="Times New Roman"/>
          <w:sz w:val="24"/>
          <w:szCs w:val="24"/>
          <w:lang w:eastAsia="pl-PL"/>
        </w:rPr>
        <w:t>stentgraftów</w:t>
      </w:r>
      <w:proofErr w:type="spellEnd"/>
      <w:r w:rsidRPr="00985D24">
        <w:rPr>
          <w:rFonts w:ascii="Times New Roman" w:eastAsia="Times New Roman" w:hAnsi="Times New Roman" w:cs="Times New Roman"/>
          <w:sz w:val="24"/>
          <w:szCs w:val="24"/>
          <w:lang w:eastAsia="pl-PL"/>
        </w:rPr>
        <w:t xml:space="preserve"> do zaopatrywania tętniaków oraz innych produktów do zabiegów wewnątrznaczyniowych na potrzeby chirurgii naczyniowej realizowana w formie depozytu w magazynie Zamawiającego (zadania 1-7).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Numer referencyjny: </w:t>
      </w:r>
      <w:r w:rsidRPr="00985D24">
        <w:rPr>
          <w:rFonts w:ascii="Times New Roman" w:eastAsia="Times New Roman" w:hAnsi="Times New Roman" w:cs="Times New Roman"/>
          <w:sz w:val="24"/>
          <w:szCs w:val="24"/>
          <w:lang w:eastAsia="pl-PL"/>
        </w:rPr>
        <w:t>IHT/P/15/2017</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985D24" w:rsidRPr="00985D24" w:rsidRDefault="00985D24" w:rsidP="00985D24">
      <w:pPr>
        <w:spacing w:after="0" w:line="240" w:lineRule="auto"/>
        <w:jc w:val="both"/>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II.2) Rodzaj zamówienia: </w:t>
      </w:r>
      <w:r w:rsidRPr="00985D24">
        <w:rPr>
          <w:rFonts w:ascii="Times New Roman" w:eastAsia="Times New Roman" w:hAnsi="Times New Roman" w:cs="Times New Roman"/>
          <w:sz w:val="24"/>
          <w:szCs w:val="24"/>
          <w:lang w:eastAsia="pl-PL"/>
        </w:rPr>
        <w:t xml:space="preserve">dostawy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II.3) Informacja o możliwości składania ofert częściowych</w:t>
      </w:r>
      <w:r w:rsidRPr="00985D24">
        <w:rPr>
          <w:rFonts w:ascii="Times New Roman" w:eastAsia="Times New Roman" w:hAnsi="Times New Roman" w:cs="Times New Roman"/>
          <w:sz w:val="24"/>
          <w:szCs w:val="24"/>
          <w:lang w:eastAsia="pl-PL"/>
        </w:rPr>
        <w:br/>
        <w:t xml:space="preserve">Zamówienie podzielone jest na części: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Tak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Oferty lub wnioski o dopuszczenie do udziału w postępowaniu można składać w odniesieniu do:</w:t>
      </w:r>
      <w:r w:rsidRPr="00985D24">
        <w:rPr>
          <w:rFonts w:ascii="Times New Roman" w:eastAsia="Times New Roman" w:hAnsi="Times New Roman" w:cs="Times New Roman"/>
          <w:sz w:val="24"/>
          <w:szCs w:val="24"/>
          <w:lang w:eastAsia="pl-PL"/>
        </w:rPr>
        <w:br/>
        <w:t xml:space="preserve">wszystkich części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II.4) Krótki opis przedmiotu zamówienia </w:t>
      </w:r>
      <w:r w:rsidRPr="00985D24">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985D24">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985D24">
        <w:rPr>
          <w:rFonts w:ascii="Times New Roman" w:eastAsia="Times New Roman" w:hAnsi="Times New Roman" w:cs="Times New Roman"/>
          <w:sz w:val="24"/>
          <w:szCs w:val="24"/>
          <w:lang w:eastAsia="pl-PL"/>
        </w:rPr>
        <w:t xml:space="preserve">Dostawa </w:t>
      </w:r>
      <w:proofErr w:type="spellStart"/>
      <w:r w:rsidRPr="00985D24">
        <w:rPr>
          <w:rFonts w:ascii="Times New Roman" w:eastAsia="Times New Roman" w:hAnsi="Times New Roman" w:cs="Times New Roman"/>
          <w:sz w:val="24"/>
          <w:szCs w:val="24"/>
          <w:lang w:eastAsia="pl-PL"/>
        </w:rPr>
        <w:t>stentgraftów</w:t>
      </w:r>
      <w:proofErr w:type="spellEnd"/>
      <w:r w:rsidRPr="00985D24">
        <w:rPr>
          <w:rFonts w:ascii="Times New Roman" w:eastAsia="Times New Roman" w:hAnsi="Times New Roman" w:cs="Times New Roman"/>
          <w:sz w:val="24"/>
          <w:szCs w:val="24"/>
          <w:lang w:eastAsia="pl-PL"/>
        </w:rPr>
        <w:t xml:space="preserve"> do zaopatrywania tętniaków oraz innych produktów do zabiegów wewnątrznaczyniowych na potrzeby chirurgii naczyniowej realizowana w formie depozytu w magazynie Zamawiającego (zadania 1-7).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II.5) Główny kod CPV: </w:t>
      </w:r>
      <w:r w:rsidRPr="00985D24">
        <w:rPr>
          <w:rFonts w:ascii="Times New Roman" w:eastAsia="Times New Roman" w:hAnsi="Times New Roman" w:cs="Times New Roman"/>
          <w:sz w:val="24"/>
          <w:szCs w:val="24"/>
          <w:lang w:eastAsia="pl-PL"/>
        </w:rPr>
        <w:t>33184200-5</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Dodatkowe kody CPV:</w:t>
      </w:r>
      <w:r w:rsidRPr="00985D24">
        <w:rPr>
          <w:rFonts w:ascii="Times New Roman" w:eastAsia="Times New Roman" w:hAnsi="Times New Roman" w:cs="Times New Roman"/>
          <w:sz w:val="24"/>
          <w:szCs w:val="24"/>
          <w:lang w:eastAsia="pl-PL"/>
        </w:rPr>
        <w:t>33111730-7</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II.6) Całkowita wartość zamówienia </w:t>
      </w:r>
      <w:r w:rsidRPr="00985D24">
        <w:rPr>
          <w:rFonts w:ascii="Times New Roman" w:eastAsia="Times New Roman" w:hAnsi="Times New Roman" w:cs="Times New Roman"/>
          <w:i/>
          <w:iCs/>
          <w:sz w:val="24"/>
          <w:szCs w:val="24"/>
          <w:lang w:eastAsia="pl-PL"/>
        </w:rPr>
        <w:t>(jeżeli zamawiający podaje informacje o wartości zamówienia)</w:t>
      </w:r>
      <w:r w:rsidRPr="00985D24">
        <w:rPr>
          <w:rFonts w:ascii="Times New Roman" w:eastAsia="Times New Roman" w:hAnsi="Times New Roman" w:cs="Times New Roman"/>
          <w:sz w:val="24"/>
          <w:szCs w:val="24"/>
          <w:lang w:eastAsia="pl-PL"/>
        </w:rPr>
        <w:t xml:space="preserve">: </w:t>
      </w:r>
      <w:r w:rsidRPr="00985D24">
        <w:rPr>
          <w:rFonts w:ascii="Times New Roman" w:eastAsia="Times New Roman" w:hAnsi="Times New Roman" w:cs="Times New Roman"/>
          <w:sz w:val="24"/>
          <w:szCs w:val="24"/>
          <w:lang w:eastAsia="pl-PL"/>
        </w:rPr>
        <w:br/>
        <w:t xml:space="preserve">Wartość bez VAT: </w:t>
      </w:r>
      <w:r w:rsidRPr="00985D24">
        <w:rPr>
          <w:rFonts w:ascii="Times New Roman" w:eastAsia="Times New Roman" w:hAnsi="Times New Roman" w:cs="Times New Roman"/>
          <w:sz w:val="24"/>
          <w:szCs w:val="24"/>
          <w:lang w:eastAsia="pl-PL"/>
        </w:rPr>
        <w:br/>
        <w:t xml:space="preserve">Waluta: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985D24">
        <w:rPr>
          <w:rFonts w:ascii="Times New Roman" w:eastAsia="Times New Roman" w:hAnsi="Times New Roman" w:cs="Times New Roman"/>
          <w:b/>
          <w:bCs/>
          <w:sz w:val="24"/>
          <w:szCs w:val="24"/>
          <w:lang w:eastAsia="pl-PL"/>
        </w:rPr>
        <w:t>Pzp</w:t>
      </w:r>
      <w:proofErr w:type="spellEnd"/>
      <w:r w:rsidRPr="00985D24">
        <w:rPr>
          <w:rFonts w:ascii="Times New Roman" w:eastAsia="Times New Roman" w:hAnsi="Times New Roman" w:cs="Times New Roman"/>
          <w:b/>
          <w:bCs/>
          <w:sz w:val="24"/>
          <w:szCs w:val="24"/>
          <w:lang w:eastAsia="pl-PL"/>
        </w:rPr>
        <w:t xml:space="preserve">: </w:t>
      </w:r>
      <w:r w:rsidRPr="00985D24">
        <w:rPr>
          <w:rFonts w:ascii="Times New Roman" w:eastAsia="Times New Roman" w:hAnsi="Times New Roman" w:cs="Times New Roman"/>
          <w:sz w:val="24"/>
          <w:szCs w:val="24"/>
          <w:lang w:eastAsia="pl-PL"/>
        </w:rPr>
        <w:t xml:space="preserve">nie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Okres w miesiącach: 12</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II.9) Informacje dodatkowe: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III.1) WARUNKI UDZIAŁU W POSTĘPOWANIU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lastRenderedPageBreak/>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985D24">
        <w:rPr>
          <w:rFonts w:ascii="Times New Roman" w:eastAsia="Times New Roman" w:hAnsi="Times New Roman" w:cs="Times New Roman"/>
          <w:sz w:val="24"/>
          <w:szCs w:val="24"/>
          <w:lang w:eastAsia="pl-PL"/>
        </w:rPr>
        <w:br/>
        <w:t xml:space="preserve">Informacje dodatkowe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III.1.2) Sytuacja finansowa lub ekonomiczna </w:t>
      </w:r>
      <w:r w:rsidRPr="00985D24">
        <w:rPr>
          <w:rFonts w:ascii="Times New Roman" w:eastAsia="Times New Roman" w:hAnsi="Times New Roman" w:cs="Times New Roman"/>
          <w:sz w:val="24"/>
          <w:szCs w:val="24"/>
          <w:lang w:eastAsia="pl-PL"/>
        </w:rPr>
        <w:br/>
        <w:t>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w:t>
      </w:r>
      <w:r w:rsidRPr="00985D24">
        <w:rPr>
          <w:rFonts w:ascii="Times New Roman" w:eastAsia="Times New Roman" w:hAnsi="Times New Roman" w:cs="Times New Roman"/>
          <w:sz w:val="24"/>
          <w:szCs w:val="24"/>
          <w:lang w:eastAsia="pl-PL"/>
        </w:rPr>
        <w:br/>
        <w:t xml:space="preserve">Informacje dodatkowe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III.1.3) Zdolność techniczna lub zawodowa </w:t>
      </w:r>
      <w:r w:rsidRPr="00985D24">
        <w:rPr>
          <w:rFonts w:ascii="Times New Roman" w:eastAsia="Times New Roman" w:hAnsi="Times New Roman" w:cs="Times New Roman"/>
          <w:sz w:val="24"/>
          <w:szCs w:val="24"/>
          <w:lang w:eastAsia="pl-PL"/>
        </w:rPr>
        <w:br/>
        <w:t>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w:t>
      </w:r>
      <w:r w:rsidRPr="00985D24">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985D24">
        <w:rPr>
          <w:rFonts w:ascii="Times New Roman" w:eastAsia="Times New Roman" w:hAnsi="Times New Roman" w:cs="Times New Roman"/>
          <w:sz w:val="24"/>
          <w:szCs w:val="24"/>
          <w:lang w:eastAsia="pl-PL"/>
        </w:rPr>
        <w:br/>
        <w:t xml:space="preserve">Informacje dodatkowe: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III.2) PODSTAWY WYKLUCZENIA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985D24">
        <w:rPr>
          <w:rFonts w:ascii="Times New Roman" w:eastAsia="Times New Roman" w:hAnsi="Times New Roman" w:cs="Times New Roman"/>
          <w:b/>
          <w:bCs/>
          <w:sz w:val="24"/>
          <w:szCs w:val="24"/>
          <w:lang w:eastAsia="pl-PL"/>
        </w:rPr>
        <w:t>Pzp</w:t>
      </w:r>
      <w:proofErr w:type="spellEnd"/>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985D24">
        <w:rPr>
          <w:rFonts w:ascii="Times New Roman" w:eastAsia="Times New Roman" w:hAnsi="Times New Roman" w:cs="Times New Roman"/>
          <w:b/>
          <w:bCs/>
          <w:sz w:val="24"/>
          <w:szCs w:val="24"/>
          <w:lang w:eastAsia="pl-PL"/>
        </w:rPr>
        <w:t>Pzp</w:t>
      </w:r>
      <w:proofErr w:type="spellEnd"/>
      <w:r w:rsidRPr="00985D24">
        <w:rPr>
          <w:rFonts w:ascii="Times New Roman" w:eastAsia="Times New Roman" w:hAnsi="Times New Roman" w:cs="Times New Roman"/>
          <w:sz w:val="24"/>
          <w:szCs w:val="24"/>
          <w:lang w:eastAsia="pl-PL"/>
        </w:rPr>
        <w:t xml:space="preserve"> tak </w:t>
      </w:r>
      <w:r w:rsidRPr="00985D24">
        <w:rPr>
          <w:rFonts w:ascii="Times New Roman" w:eastAsia="Times New Roman" w:hAnsi="Times New Roman" w:cs="Times New Roman"/>
          <w:sz w:val="24"/>
          <w:szCs w:val="24"/>
          <w:lang w:eastAsia="pl-PL"/>
        </w:rPr>
        <w:br/>
        <w:t xml:space="preserve">Zamawiający przewiduje następujące fakultatywne podstawy wykluczenia: </w:t>
      </w:r>
      <w:r w:rsidRPr="00985D24">
        <w:rPr>
          <w:rFonts w:ascii="Times New Roman" w:eastAsia="Times New Roman" w:hAnsi="Times New Roman" w:cs="Times New Roman"/>
          <w:sz w:val="24"/>
          <w:szCs w:val="24"/>
          <w:lang w:eastAsia="pl-PL"/>
        </w:rPr>
        <w:br/>
        <w:t xml:space="preserve">(podstawa wykluczenia określona w art. 24 ust. 5 pkt 1 ustawy </w:t>
      </w:r>
      <w:proofErr w:type="spellStart"/>
      <w:r w:rsidRPr="00985D24">
        <w:rPr>
          <w:rFonts w:ascii="Times New Roman" w:eastAsia="Times New Roman" w:hAnsi="Times New Roman" w:cs="Times New Roman"/>
          <w:sz w:val="24"/>
          <w:szCs w:val="24"/>
          <w:lang w:eastAsia="pl-PL"/>
        </w:rPr>
        <w:t>Pzp</w:t>
      </w:r>
      <w:proofErr w:type="spellEnd"/>
      <w:r w:rsidRPr="00985D24">
        <w:rPr>
          <w:rFonts w:ascii="Times New Roman" w:eastAsia="Times New Roman" w:hAnsi="Times New Roman" w:cs="Times New Roman"/>
          <w:sz w:val="24"/>
          <w:szCs w:val="24"/>
          <w:lang w:eastAsia="pl-PL"/>
        </w:rPr>
        <w:t xml:space="preserv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985D24">
        <w:rPr>
          <w:rFonts w:ascii="Times New Roman" w:eastAsia="Times New Roman" w:hAnsi="Times New Roman" w:cs="Times New Roman"/>
          <w:sz w:val="24"/>
          <w:szCs w:val="24"/>
          <w:lang w:eastAsia="pl-PL"/>
        </w:rPr>
        <w:br/>
        <w:t xml:space="preserve">tak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Oświadczenie o spełnianiu kryteriów selekcji </w:t>
      </w:r>
      <w:r w:rsidRPr="00985D24">
        <w:rPr>
          <w:rFonts w:ascii="Times New Roman" w:eastAsia="Times New Roman" w:hAnsi="Times New Roman" w:cs="Times New Roman"/>
          <w:sz w:val="24"/>
          <w:szCs w:val="24"/>
          <w:lang w:eastAsia="pl-PL"/>
        </w:rPr>
        <w:br/>
        <w:t xml:space="preserve">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Odpis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otwarto jego likwidacji ani nie ogłoszono upadłości (dokument </w:t>
      </w:r>
      <w:r w:rsidRPr="00985D24">
        <w:rPr>
          <w:rFonts w:ascii="Times New Roman" w:eastAsia="Times New Roman" w:hAnsi="Times New Roman" w:cs="Times New Roman"/>
          <w:sz w:val="24"/>
          <w:szCs w:val="24"/>
          <w:lang w:eastAsia="pl-PL"/>
        </w:rPr>
        <w:lastRenderedPageBreak/>
        <w:t xml:space="preserve">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III.5.1) W ZAKRESIE SPEŁNIANIA WARUNKÓW UDZIAŁU W POSTĘPOWANIU:</w:t>
      </w:r>
      <w:r w:rsidRPr="00985D24">
        <w:rPr>
          <w:rFonts w:ascii="Times New Roman" w:eastAsia="Times New Roman" w:hAnsi="Times New Roman" w:cs="Times New Roman"/>
          <w:sz w:val="24"/>
          <w:szCs w:val="24"/>
          <w:lang w:eastAsia="pl-PL"/>
        </w:rPr>
        <w:br/>
        <w:t xml:space="preserve">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postepowaniu zamieszcza informacje o tych podmiotach w oświadczeniu. Informacje zawarte w oświadczeniu będą stanowić potwierdzenie, że Wykonawca nie podlega wykluczeniu oraz spełnia warunki udziału w postępowaniu.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III.5.2) W ZAKRESIE KRYTERIÓW SELEKCJI:</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III.7) INNE DOKUMENTY NIE WYMIENIONE W pkt III.3) - III.6)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Formularz „OFERTA” – załącznik nr 4 do SIWZ.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w:t>
      </w:r>
      <w:r w:rsidRPr="00985D24">
        <w:rPr>
          <w:rFonts w:ascii="Times New Roman" w:eastAsia="Times New Roman" w:hAnsi="Times New Roman" w:cs="Times New Roman"/>
          <w:sz w:val="24"/>
          <w:szCs w:val="24"/>
          <w:lang w:eastAsia="pl-PL"/>
        </w:rPr>
        <w:lastRenderedPageBreak/>
        <w:t xml:space="preserve">pełnomocnictwa lub prokury albo jego odpisu, wypisu lub kopii przez pełnomocnika wykonawcy w postępowaniu o udzielenie zamówienia publicznego nie podlega opłacie skarbowej. Pełnomocnictwo należy złożyć wyłącznie w formie oryginału lub kopii poświadczone notarialnie; Oryginalne ulotki producenta, katalogi, karty danych technicznych w języku polskim, czytelne zdjęcia potwierdzające wymagane parametry oferowanego asortymentu (jeśli oryginalna dokumentacja jest w innym języku niż język polski to Wykonawca dostarczy wraz z oryginałem tłumaczenie na język polski). Zaleca się, aby w/w dokumenty potwierdzające zgodność z wymaganiami określonymi przez Zamawiającego były odpowiednio oznaczone, tj. Wykonawcy powinni oznaczyć, której części oraz której pozycji formularza asortymentowo -cenowego dotyczy.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985D24">
        <w:rPr>
          <w:rFonts w:ascii="Times New Roman" w:eastAsia="Times New Roman" w:hAnsi="Times New Roman" w:cs="Times New Roman"/>
          <w:sz w:val="24"/>
          <w:szCs w:val="24"/>
          <w:lang w:eastAsia="pl-PL"/>
        </w:rPr>
        <w:t>Pzp</w:t>
      </w:r>
      <w:proofErr w:type="spellEnd"/>
      <w:r w:rsidRPr="00985D24">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1. W celu potwierdzenia, że oferowane dostawy odpowiadają wymaganiom określonym przez Zamawiającego, Zamawiający może żądać w szczególności dokumenty spełniające wymogi dopuszczenia do obrotu i użytkowania zgodnie z ustawą z dnia 20.05.2010 r. o wyrobach medycznych (Dz. U. z 2010r. nr 107, poz. 679 z </w:t>
      </w:r>
      <w:proofErr w:type="spellStart"/>
      <w:r w:rsidRPr="00985D24">
        <w:rPr>
          <w:rFonts w:ascii="Times New Roman" w:eastAsia="Times New Roman" w:hAnsi="Times New Roman" w:cs="Times New Roman"/>
          <w:sz w:val="24"/>
          <w:szCs w:val="24"/>
          <w:lang w:eastAsia="pl-PL"/>
        </w:rPr>
        <w:t>późn</w:t>
      </w:r>
      <w:proofErr w:type="spellEnd"/>
      <w:r w:rsidRPr="00985D24">
        <w:rPr>
          <w:rFonts w:ascii="Times New Roman" w:eastAsia="Times New Roman" w:hAnsi="Times New Roman" w:cs="Times New Roman"/>
          <w:sz w:val="24"/>
          <w:szCs w:val="24"/>
          <w:lang w:eastAsia="pl-PL"/>
        </w:rPr>
        <w:t xml:space="preserve">. zm.) oraz aktami wykonawczymi do ustawy tj. : 1.1. Oświadczenia Wykonawcy potwierdzające dopuszczenie przedmiotu zamówienia do stosowania na terenie Polski (zgodnie z przepisami ustawy z dnia 20 maja 2010 r. o wyrobach medycznych) – wzór Oświadczenia stanowi Załącznik nr 6 – jeżeli dotyczy.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985D24">
        <w:rPr>
          <w:rFonts w:ascii="Times New Roman" w:eastAsia="Times New Roman" w:hAnsi="Times New Roman" w:cs="Times New Roman"/>
          <w:sz w:val="24"/>
          <w:szCs w:val="24"/>
          <w:lang w:eastAsia="pl-PL"/>
        </w:rPr>
        <w:t>upzp</w:t>
      </w:r>
      <w:proofErr w:type="spellEnd"/>
      <w:r w:rsidRPr="00985D24">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w:t>
      </w:r>
      <w:r w:rsidRPr="00985D24">
        <w:rPr>
          <w:rFonts w:ascii="Times New Roman" w:eastAsia="Times New Roman" w:hAnsi="Times New Roman" w:cs="Times New Roman"/>
          <w:sz w:val="24"/>
          <w:szCs w:val="24"/>
          <w:lang w:eastAsia="pl-PL"/>
        </w:rPr>
        <w:lastRenderedPageBreak/>
        <w:t xml:space="preserve">oświadczenie, że wobec tych podmiotów nie zachodzą okoliczności wykluczenia z postępowania na podstawie art. 24 ust. 1 pkt. 12-23 i ust. 5 pkt. 1 </w:t>
      </w:r>
      <w:proofErr w:type="spellStart"/>
      <w:r w:rsidRPr="00985D24">
        <w:rPr>
          <w:rFonts w:ascii="Times New Roman" w:eastAsia="Times New Roman" w:hAnsi="Times New Roman" w:cs="Times New Roman"/>
          <w:sz w:val="24"/>
          <w:szCs w:val="24"/>
          <w:lang w:eastAsia="pl-PL"/>
        </w:rPr>
        <w:t>upzp</w:t>
      </w:r>
      <w:proofErr w:type="spellEnd"/>
      <w:r w:rsidRPr="00985D24">
        <w:rPr>
          <w:rFonts w:ascii="Times New Roman" w:eastAsia="Times New Roman" w:hAnsi="Times New Roman" w:cs="Times New Roman"/>
          <w:sz w:val="24"/>
          <w:szCs w:val="24"/>
          <w:lang w:eastAsia="pl-PL"/>
        </w:rPr>
        <w:t xml:space="preserve">.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985D24">
        <w:rPr>
          <w:rFonts w:ascii="Times New Roman" w:eastAsia="Times New Roman" w:hAnsi="Times New Roman" w:cs="Times New Roman"/>
          <w:sz w:val="24"/>
          <w:szCs w:val="24"/>
          <w:lang w:eastAsia="pl-PL"/>
        </w:rPr>
        <w:t>pkcie</w:t>
      </w:r>
      <w:proofErr w:type="spellEnd"/>
      <w:r w:rsidRPr="00985D24">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oświadczenia i dokumenty określone w Rozdz. II i rozdz. III.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u w:val="single"/>
          <w:lang w:eastAsia="pl-PL"/>
        </w:rPr>
        <w:t xml:space="preserve">SEKCJA IV: PROCEDURA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IV.1) OPIS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IV.1.1) Tryb udzielenia zamówienia: </w:t>
      </w:r>
      <w:r w:rsidRPr="00985D24">
        <w:rPr>
          <w:rFonts w:ascii="Times New Roman" w:eastAsia="Times New Roman" w:hAnsi="Times New Roman" w:cs="Times New Roman"/>
          <w:sz w:val="24"/>
          <w:szCs w:val="24"/>
          <w:lang w:eastAsia="pl-PL"/>
        </w:rPr>
        <w:t xml:space="preserve">przetarg nieograniczony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IV.1.2) Zamawiający żąda wniesienia wadium:</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IV.1.3) Przewiduje się udzielenie zaliczek na poczet wykonania zamówienia:</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r w:rsidRPr="00985D24">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lastRenderedPageBreak/>
        <w:t xml:space="preserve">nie </w:t>
      </w:r>
      <w:r w:rsidRPr="00985D24">
        <w:rPr>
          <w:rFonts w:ascii="Times New Roman" w:eastAsia="Times New Roman" w:hAnsi="Times New Roman" w:cs="Times New Roman"/>
          <w:sz w:val="24"/>
          <w:szCs w:val="24"/>
          <w:lang w:eastAsia="pl-PL"/>
        </w:rPr>
        <w:br/>
        <w:t xml:space="preserve">Informacje dodatkowe: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IV.1.5.) Wymaga się złożenia oferty wariantowej: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nie </w:t>
      </w:r>
      <w:r w:rsidRPr="00985D24">
        <w:rPr>
          <w:rFonts w:ascii="Times New Roman" w:eastAsia="Times New Roman" w:hAnsi="Times New Roman" w:cs="Times New Roman"/>
          <w:sz w:val="24"/>
          <w:szCs w:val="24"/>
          <w:lang w:eastAsia="pl-PL"/>
        </w:rPr>
        <w:br/>
        <w:t xml:space="preserve">Dopuszcza się złożenie oferty wariantowej </w:t>
      </w:r>
      <w:r w:rsidRPr="00985D24">
        <w:rPr>
          <w:rFonts w:ascii="Times New Roman" w:eastAsia="Times New Roman" w:hAnsi="Times New Roman" w:cs="Times New Roman"/>
          <w:sz w:val="24"/>
          <w:szCs w:val="24"/>
          <w:lang w:eastAsia="pl-PL"/>
        </w:rPr>
        <w:br/>
        <w:t xml:space="preserve">nie </w:t>
      </w:r>
      <w:r w:rsidRPr="00985D24">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985D24">
        <w:rPr>
          <w:rFonts w:ascii="Times New Roman" w:eastAsia="Times New Roman" w:hAnsi="Times New Roman" w:cs="Times New Roman"/>
          <w:sz w:val="24"/>
          <w:szCs w:val="24"/>
          <w:lang w:eastAsia="pl-PL"/>
        </w:rPr>
        <w:br/>
        <w:t xml:space="preserve">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Liczba wykonawców  </w:t>
      </w:r>
      <w:r w:rsidRPr="00985D24">
        <w:rPr>
          <w:rFonts w:ascii="Times New Roman" w:eastAsia="Times New Roman" w:hAnsi="Times New Roman" w:cs="Times New Roman"/>
          <w:sz w:val="24"/>
          <w:szCs w:val="24"/>
          <w:lang w:eastAsia="pl-PL"/>
        </w:rPr>
        <w:br/>
        <w:t xml:space="preserve">Przewidywana minimalna liczba wykonawców </w:t>
      </w:r>
      <w:r w:rsidRPr="00985D24">
        <w:rPr>
          <w:rFonts w:ascii="Times New Roman" w:eastAsia="Times New Roman" w:hAnsi="Times New Roman" w:cs="Times New Roman"/>
          <w:sz w:val="24"/>
          <w:szCs w:val="24"/>
          <w:lang w:eastAsia="pl-PL"/>
        </w:rPr>
        <w:br/>
        <w:t>Maksymalna liczba wykonawców  </w:t>
      </w:r>
      <w:r w:rsidRPr="00985D24">
        <w:rPr>
          <w:rFonts w:ascii="Times New Roman" w:eastAsia="Times New Roman" w:hAnsi="Times New Roman" w:cs="Times New Roman"/>
          <w:sz w:val="24"/>
          <w:szCs w:val="24"/>
          <w:lang w:eastAsia="pl-PL"/>
        </w:rPr>
        <w:br/>
        <w:t xml:space="preserve">Kryteria selekcji wykonawców: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IV.1.7) Informacje na temat umowy ramowej lub dynamicznego systemu zakupów: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Umowa ramowa będzie zawarta: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t xml:space="preserve">Czy przewiduje się ograniczenie liczby uczestników umowy ramowej: </w:t>
      </w:r>
      <w:r w:rsidRPr="00985D24">
        <w:rPr>
          <w:rFonts w:ascii="Times New Roman" w:eastAsia="Times New Roman" w:hAnsi="Times New Roman" w:cs="Times New Roman"/>
          <w:sz w:val="24"/>
          <w:szCs w:val="24"/>
          <w:lang w:eastAsia="pl-PL"/>
        </w:rPr>
        <w:br/>
        <w:t xml:space="preserve">nie </w:t>
      </w:r>
      <w:r w:rsidRPr="00985D24">
        <w:rPr>
          <w:rFonts w:ascii="Times New Roman" w:eastAsia="Times New Roman" w:hAnsi="Times New Roman" w:cs="Times New Roman"/>
          <w:sz w:val="24"/>
          <w:szCs w:val="24"/>
          <w:lang w:eastAsia="pl-PL"/>
        </w:rPr>
        <w:br/>
        <w:t xml:space="preserve">Informacje dodatkowe: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t xml:space="preserve">Zamówienie obejmuje ustanowienie dynamicznego systemu zakupów: </w:t>
      </w:r>
      <w:r w:rsidRPr="00985D24">
        <w:rPr>
          <w:rFonts w:ascii="Times New Roman" w:eastAsia="Times New Roman" w:hAnsi="Times New Roman" w:cs="Times New Roman"/>
          <w:sz w:val="24"/>
          <w:szCs w:val="24"/>
          <w:lang w:eastAsia="pl-PL"/>
        </w:rPr>
        <w:br/>
        <w:t xml:space="preserve">nie </w:t>
      </w:r>
      <w:r w:rsidRPr="00985D24">
        <w:rPr>
          <w:rFonts w:ascii="Times New Roman" w:eastAsia="Times New Roman" w:hAnsi="Times New Roman" w:cs="Times New Roman"/>
          <w:sz w:val="24"/>
          <w:szCs w:val="24"/>
          <w:lang w:eastAsia="pl-PL"/>
        </w:rPr>
        <w:br/>
        <w:t xml:space="preserve">Informacje dodatkowe: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985D24">
        <w:rPr>
          <w:rFonts w:ascii="Times New Roman" w:eastAsia="Times New Roman" w:hAnsi="Times New Roman" w:cs="Times New Roman"/>
          <w:sz w:val="24"/>
          <w:szCs w:val="24"/>
          <w:lang w:eastAsia="pl-PL"/>
        </w:rPr>
        <w:br/>
        <w:t xml:space="preserve">nie </w:t>
      </w:r>
      <w:r w:rsidRPr="00985D24">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985D24">
        <w:rPr>
          <w:rFonts w:ascii="Times New Roman" w:eastAsia="Times New Roman" w:hAnsi="Times New Roman" w:cs="Times New Roman"/>
          <w:sz w:val="24"/>
          <w:szCs w:val="24"/>
          <w:lang w:eastAsia="pl-PL"/>
        </w:rPr>
        <w:br/>
        <w:t xml:space="preserve">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IV.1.8) Aukcja elektroniczna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Przewidziane jest przeprowadzenie aukcji elektronicznej </w:t>
      </w:r>
      <w:r w:rsidRPr="00985D24">
        <w:rPr>
          <w:rFonts w:ascii="Times New Roman" w:eastAsia="Times New Roman" w:hAnsi="Times New Roman" w:cs="Times New Roman"/>
          <w:i/>
          <w:iCs/>
          <w:sz w:val="24"/>
          <w:szCs w:val="24"/>
          <w:lang w:eastAsia="pl-PL"/>
        </w:rPr>
        <w:t xml:space="preserve">(przetarg nieograniczony, przetarg ograniczony, negocjacje z ogłoszeniem) </w:t>
      </w:r>
      <w:r w:rsidRPr="00985D24">
        <w:rPr>
          <w:rFonts w:ascii="Times New Roman" w:eastAsia="Times New Roman" w:hAnsi="Times New Roman" w:cs="Times New Roman"/>
          <w:sz w:val="24"/>
          <w:szCs w:val="24"/>
          <w:lang w:eastAsia="pl-PL"/>
        </w:rPr>
        <w:t xml:space="preserve">nie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985D24">
        <w:rPr>
          <w:rFonts w:ascii="Times New Roman" w:eastAsia="Times New Roman" w:hAnsi="Times New Roman" w:cs="Times New Roman"/>
          <w:sz w:val="24"/>
          <w:szCs w:val="24"/>
          <w:lang w:eastAsia="pl-PL"/>
        </w:rPr>
        <w:br/>
        <w:t xml:space="preserve">nie </w:t>
      </w:r>
      <w:r w:rsidRPr="00985D24">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985D24">
        <w:rPr>
          <w:rFonts w:ascii="Times New Roman" w:eastAsia="Times New Roman" w:hAnsi="Times New Roman" w:cs="Times New Roman"/>
          <w:sz w:val="24"/>
          <w:szCs w:val="24"/>
          <w:lang w:eastAsia="pl-PL"/>
        </w:rPr>
        <w:br/>
        <w:t xml:space="preserve">Informacje dotyczące przebiegu aukcji elektronicznej: </w:t>
      </w:r>
      <w:r w:rsidRPr="00985D24">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lastRenderedPageBreak/>
        <w:t xml:space="preserve">Informacje dotyczące wykorzystywanego sprzętu elektronicznego, rozwiązań i specyfikacji technicznych w zakresie połączeń: </w:t>
      </w:r>
      <w:r w:rsidRPr="00985D24">
        <w:rPr>
          <w:rFonts w:ascii="Times New Roman" w:eastAsia="Times New Roman" w:hAnsi="Times New Roman" w:cs="Times New Roman"/>
          <w:sz w:val="24"/>
          <w:szCs w:val="24"/>
          <w:lang w:eastAsia="pl-PL"/>
        </w:rPr>
        <w:br/>
        <w:t xml:space="preserve">Wymagania dotyczące rejestracji i identyfikacji wykonawców w aukcji elektronicznej: </w:t>
      </w:r>
      <w:r w:rsidRPr="00985D24">
        <w:rPr>
          <w:rFonts w:ascii="Times New Roman" w:eastAsia="Times New Roman" w:hAnsi="Times New Roman" w:cs="Times New Roman"/>
          <w:sz w:val="24"/>
          <w:szCs w:val="24"/>
          <w:lang w:eastAsia="pl-PL"/>
        </w:rPr>
        <w:br/>
        <w:t xml:space="preserve">Informacje o liczbie etapów aukcji elektronicznej i czasie ich trwania: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etap nr</w:t>
            </w: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czas trwania etapu</w:t>
            </w:r>
          </w:p>
        </w:tc>
      </w:tr>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0"/>
                <w:szCs w:val="20"/>
                <w:lang w:eastAsia="pl-PL"/>
              </w:rPr>
            </w:pPr>
          </w:p>
        </w:tc>
      </w:tr>
    </w:tbl>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985D24">
        <w:rPr>
          <w:rFonts w:ascii="Times New Roman" w:eastAsia="Times New Roman" w:hAnsi="Times New Roman" w:cs="Times New Roman"/>
          <w:sz w:val="24"/>
          <w:szCs w:val="24"/>
          <w:lang w:eastAsia="pl-PL"/>
        </w:rPr>
        <w:br/>
        <w:t xml:space="preserve">Warunki zamknięcia aukcji elektronicznej: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IV.2) KRYTERIA OCENY OFERT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IV.2.1) Kryteria oceny ofert: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27"/>
        <w:gridCol w:w="1049"/>
      </w:tblGrid>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Kryteria</w:t>
            </w: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Znaczenie</w:t>
            </w:r>
          </w:p>
        </w:tc>
      </w:tr>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oferowana cena</w:t>
            </w: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95</w:t>
            </w:r>
          </w:p>
        </w:tc>
      </w:tr>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termin wykonania zamówienia (poszczególnych dostaw)</w:t>
            </w: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5</w:t>
            </w:r>
          </w:p>
        </w:tc>
      </w:tr>
    </w:tbl>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985D24">
        <w:rPr>
          <w:rFonts w:ascii="Times New Roman" w:eastAsia="Times New Roman" w:hAnsi="Times New Roman" w:cs="Times New Roman"/>
          <w:b/>
          <w:bCs/>
          <w:sz w:val="24"/>
          <w:szCs w:val="24"/>
          <w:lang w:eastAsia="pl-PL"/>
        </w:rPr>
        <w:t>Pzp</w:t>
      </w:r>
      <w:proofErr w:type="spellEnd"/>
      <w:r w:rsidRPr="00985D24">
        <w:rPr>
          <w:rFonts w:ascii="Times New Roman" w:eastAsia="Times New Roman" w:hAnsi="Times New Roman" w:cs="Times New Roman"/>
          <w:b/>
          <w:bCs/>
          <w:sz w:val="24"/>
          <w:szCs w:val="24"/>
          <w:lang w:eastAsia="pl-PL"/>
        </w:rPr>
        <w:t xml:space="preserve"> </w:t>
      </w:r>
      <w:r w:rsidRPr="00985D24">
        <w:rPr>
          <w:rFonts w:ascii="Times New Roman" w:eastAsia="Times New Roman" w:hAnsi="Times New Roman" w:cs="Times New Roman"/>
          <w:sz w:val="24"/>
          <w:szCs w:val="24"/>
          <w:lang w:eastAsia="pl-PL"/>
        </w:rPr>
        <w:t xml:space="preserve">(przetarg nieograniczony) </w:t>
      </w:r>
      <w:r w:rsidRPr="00985D24">
        <w:rPr>
          <w:rFonts w:ascii="Times New Roman" w:eastAsia="Times New Roman" w:hAnsi="Times New Roman" w:cs="Times New Roman"/>
          <w:sz w:val="24"/>
          <w:szCs w:val="24"/>
          <w:lang w:eastAsia="pl-PL"/>
        </w:rPr>
        <w:br/>
        <w:t xml:space="preserve">nie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IV.3) Negocjacje z ogłoszeniem, dialog konkurencyjny, partnerstwo innowacyjne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IV.3.1) Informacje na temat negocjacji z ogłoszeniem</w:t>
      </w:r>
      <w:r w:rsidRPr="00985D24">
        <w:rPr>
          <w:rFonts w:ascii="Times New Roman" w:eastAsia="Times New Roman" w:hAnsi="Times New Roman" w:cs="Times New Roman"/>
          <w:sz w:val="24"/>
          <w:szCs w:val="24"/>
          <w:lang w:eastAsia="pl-PL"/>
        </w:rPr>
        <w:br/>
        <w:t xml:space="preserve">Minimalne wymagania, które muszą spełniać wszystkie oferty: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985D24">
        <w:rPr>
          <w:rFonts w:ascii="Times New Roman" w:eastAsia="Times New Roman" w:hAnsi="Times New Roman" w:cs="Times New Roman"/>
          <w:sz w:val="24"/>
          <w:szCs w:val="24"/>
          <w:lang w:eastAsia="pl-PL"/>
        </w:rPr>
        <w:br/>
        <w:t xml:space="preserve">Przewidziany jest podział negocjacji na etapy w celu ograniczenia liczby ofert: nie </w:t>
      </w:r>
      <w:r w:rsidRPr="00985D24">
        <w:rPr>
          <w:rFonts w:ascii="Times New Roman" w:eastAsia="Times New Roman" w:hAnsi="Times New Roman" w:cs="Times New Roman"/>
          <w:sz w:val="24"/>
          <w:szCs w:val="24"/>
          <w:lang w:eastAsia="pl-PL"/>
        </w:rPr>
        <w:br/>
        <w:t xml:space="preserve">Należy podać informacje na temat etapów negocjacji (w tym liczbę etapów):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t xml:space="preserve">Informacje dodatkowe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IV.3.2) Informacje na temat dialogu konkurencyjnego</w:t>
      </w:r>
      <w:r w:rsidRPr="00985D24">
        <w:rPr>
          <w:rFonts w:ascii="Times New Roman" w:eastAsia="Times New Roman" w:hAnsi="Times New Roman" w:cs="Times New Roman"/>
          <w:sz w:val="24"/>
          <w:szCs w:val="24"/>
          <w:lang w:eastAsia="pl-PL"/>
        </w:rPr>
        <w:br/>
        <w:t xml:space="preserve">Opis potrzeb i wymagań zamawiającego lub informacja o sposobie uzyskania tego opisu: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t xml:space="preserve">Wstępny harmonogram postępowania: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t xml:space="preserve">Podział dialogu na etapy w celu ograniczenia liczby rozwiązań: nie </w:t>
      </w:r>
      <w:r w:rsidRPr="00985D24">
        <w:rPr>
          <w:rFonts w:ascii="Times New Roman" w:eastAsia="Times New Roman" w:hAnsi="Times New Roman" w:cs="Times New Roman"/>
          <w:sz w:val="24"/>
          <w:szCs w:val="24"/>
          <w:lang w:eastAsia="pl-PL"/>
        </w:rPr>
        <w:br/>
        <w:t xml:space="preserve">Należy podać informacje na temat etapów dialogu: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t xml:space="preserve">Informacje dodatkowe: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IV.3.3) Informacje na temat partnerstwa innowacyjnego</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lastRenderedPageBreak/>
        <w:t xml:space="preserve">Elementy opisu przedmiotu zamówienia definiujące minimalne wymagania, którym muszą odpowiadać wszystkie oferty: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985D24">
        <w:rPr>
          <w:rFonts w:ascii="Times New Roman" w:eastAsia="Times New Roman" w:hAnsi="Times New Roman" w:cs="Times New Roman"/>
          <w:sz w:val="24"/>
          <w:szCs w:val="24"/>
          <w:lang w:eastAsia="pl-PL"/>
        </w:rPr>
        <w:br/>
        <w:t xml:space="preserve">nie </w:t>
      </w:r>
      <w:r w:rsidRPr="00985D24">
        <w:rPr>
          <w:rFonts w:ascii="Times New Roman" w:eastAsia="Times New Roman" w:hAnsi="Times New Roman" w:cs="Times New Roman"/>
          <w:sz w:val="24"/>
          <w:szCs w:val="24"/>
          <w:lang w:eastAsia="pl-PL"/>
        </w:rPr>
        <w:br/>
        <w:t xml:space="preserve">Informacje dodatkowe: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IV.4) Licytacja elektroniczna </w:t>
      </w:r>
      <w:r w:rsidRPr="00985D24">
        <w:rPr>
          <w:rFonts w:ascii="Times New Roman" w:eastAsia="Times New Roman" w:hAnsi="Times New Roman" w:cs="Times New Roman"/>
          <w:sz w:val="24"/>
          <w:szCs w:val="24"/>
          <w:lang w:eastAsia="pl-PL"/>
        </w:rPr>
        <w:br/>
        <w:t xml:space="preserve">Adres strony internetowej, na której będzie prowadzona licytacja elektroniczna: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Informacje o liczbie etapów licytacji elektronicznej i czasie ich trwania: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etap nr</w:t>
            </w: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czas trwania etapu</w:t>
            </w:r>
          </w:p>
        </w:tc>
      </w:tr>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0"/>
                <w:szCs w:val="20"/>
                <w:lang w:eastAsia="pl-PL"/>
              </w:rPr>
            </w:pPr>
          </w:p>
        </w:tc>
      </w:tr>
    </w:tbl>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t xml:space="preserve">Wykonawcy, którzy nie złożyli nowych postąpień, zostaną zakwalifikowani do następnego etapu: nie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Termin otwarcia licytacji elektronicznej: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t xml:space="preserve">Termin i warunki zamknięcia licytacji elektronicznej: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t xml:space="preserve">Wymagania dotyczące zabezpieczenia należytego wykonania umowy: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t xml:space="preserve">Informacje dodatkowe: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IV.5) ZMIANA UMOWY</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985D24">
        <w:rPr>
          <w:rFonts w:ascii="Times New Roman" w:eastAsia="Times New Roman" w:hAnsi="Times New Roman" w:cs="Times New Roman"/>
          <w:sz w:val="24"/>
          <w:szCs w:val="24"/>
          <w:lang w:eastAsia="pl-PL"/>
        </w:rPr>
        <w:t xml:space="preserve"> tak </w:t>
      </w:r>
      <w:r w:rsidRPr="00985D24">
        <w:rPr>
          <w:rFonts w:ascii="Times New Roman" w:eastAsia="Times New Roman" w:hAnsi="Times New Roman" w:cs="Times New Roman"/>
          <w:sz w:val="24"/>
          <w:szCs w:val="24"/>
          <w:lang w:eastAsia="pl-PL"/>
        </w:rPr>
        <w:br/>
        <w:t xml:space="preserve">Należy wskazać zakres, charakter zmian oraz warunki wprowadzenia zmian: </w:t>
      </w:r>
      <w:r w:rsidRPr="00985D24">
        <w:rPr>
          <w:rFonts w:ascii="Times New Roman" w:eastAsia="Times New Roman" w:hAnsi="Times New Roman" w:cs="Times New Roman"/>
          <w:sz w:val="24"/>
          <w:szCs w:val="24"/>
          <w:lang w:eastAsia="pl-PL"/>
        </w:rPr>
        <w:br/>
        <w:t>Zgodnie z art. 144 ust. 1 ustawy Prawo zamówień publicznych Zamawiający zastrzega sobie możliwość wprowadzenia zmiany, w niżej przedstawionym zakresie: Zmiany numeru katalogowego produktu. Zmiany sposobu konfekcjonowania-ogólna ilość przedmiotu zamówienia nie może być mniejsza niż ilość wymagana przez Zamawiającego. Zmiany nazwy produktu przy zachowaniu jego parametrów. W sytuacji, gdy zostanie wprowadzony do sprzedaży przez Producenta zmodyfikowany/udoskonalony produkt powodujący wycofanie dotychczasowego. Powyższe zmiany nie mogą skutkować zmianą cen jednostkowych, wartości umowy i nie mogą być niekorzystne dla Zamawiającego. W przypadku zmiany w prawie właściwym dla podatków, które podwyższą lub obniżą cenę/y przedmiotu niniejszej umowy, to w zależności od rodzaju zmian jakie będą miały miejsce, zostanie stosownie obniżona/</w:t>
      </w:r>
      <w:proofErr w:type="spellStart"/>
      <w:r w:rsidRPr="00985D24">
        <w:rPr>
          <w:rFonts w:ascii="Times New Roman" w:eastAsia="Times New Roman" w:hAnsi="Times New Roman" w:cs="Times New Roman"/>
          <w:sz w:val="24"/>
          <w:szCs w:val="24"/>
          <w:lang w:eastAsia="pl-PL"/>
        </w:rPr>
        <w:t>ne</w:t>
      </w:r>
      <w:proofErr w:type="spellEnd"/>
      <w:r w:rsidRPr="00985D24">
        <w:rPr>
          <w:rFonts w:ascii="Times New Roman" w:eastAsia="Times New Roman" w:hAnsi="Times New Roman" w:cs="Times New Roman"/>
          <w:sz w:val="24"/>
          <w:szCs w:val="24"/>
          <w:lang w:eastAsia="pl-PL"/>
        </w:rPr>
        <w:t xml:space="preserve"> lub podwyższona/</w:t>
      </w:r>
      <w:proofErr w:type="spellStart"/>
      <w:r w:rsidRPr="00985D24">
        <w:rPr>
          <w:rFonts w:ascii="Times New Roman" w:eastAsia="Times New Roman" w:hAnsi="Times New Roman" w:cs="Times New Roman"/>
          <w:sz w:val="24"/>
          <w:szCs w:val="24"/>
          <w:lang w:eastAsia="pl-PL"/>
        </w:rPr>
        <w:t>ne</w:t>
      </w:r>
      <w:proofErr w:type="spellEnd"/>
      <w:r w:rsidRPr="00985D24">
        <w:rPr>
          <w:rFonts w:ascii="Times New Roman" w:eastAsia="Times New Roman" w:hAnsi="Times New Roman" w:cs="Times New Roman"/>
          <w:sz w:val="24"/>
          <w:szCs w:val="24"/>
          <w:lang w:eastAsia="pl-PL"/>
        </w:rPr>
        <w:t xml:space="preserve"> cena/y przedmiotu umowy oraz całkowita wartość przedmiotu umowy. W okresie trwania umowy cena może ulec zmianie w przypadku obniżenia ceny przez producenta lub samego Wykonawcę. W przypadku nie wykorzystania w okresie trwania umowy pełnych ilości przedmiotu umowy Zamawiający </w:t>
      </w:r>
      <w:r w:rsidRPr="00985D24">
        <w:rPr>
          <w:rFonts w:ascii="Times New Roman" w:eastAsia="Times New Roman" w:hAnsi="Times New Roman" w:cs="Times New Roman"/>
          <w:sz w:val="24"/>
          <w:szCs w:val="24"/>
          <w:lang w:eastAsia="pl-PL"/>
        </w:rPr>
        <w:lastRenderedPageBreak/>
        <w:t xml:space="preserve">przewiduje możliwość przedłużenia terminu jej obowiązywania. Cena jednostkowa w tym okresie nie może ulec zmianie. Zamawiający może do końca trwania umowy nie dokonać zakupu pełnych ilości przedmiotu umowy także w przypadku przedłużenia terminu realizacji umowy. Zakup wg zasad określonych w ust. 2.8. nie rodzi po stronie Wykonawcy żadnych roszczeń odszkodowawczych wobec Zamawiającego. Strony przewidują możliwość zmiany ilości zamawianego asortymentu w ramach wartości asortymentu określonego w danym zadaniu stanowiącym przedmiot niniejszej umowy, w przypadku zmiany potrzeb Zamawiającego. Zmiany mogą być dokonane na wniosek Zamawiającego lub Wykonawcy, za zgodą obu stron i dla swojej ważności wymagają formy pisemnej.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IV.6) INFORMACJE ADMINISTRACYJNE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IV.6.1) Sposób udostępniania informacji o charakterze poufnym </w:t>
      </w:r>
      <w:r w:rsidRPr="00985D24">
        <w:rPr>
          <w:rFonts w:ascii="Times New Roman" w:eastAsia="Times New Roman" w:hAnsi="Times New Roman" w:cs="Times New Roman"/>
          <w:i/>
          <w:iCs/>
          <w:sz w:val="24"/>
          <w:szCs w:val="24"/>
          <w:lang w:eastAsia="pl-PL"/>
        </w:rPr>
        <w:t xml:space="preserve">(jeżeli dotyczy):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Środki służące ochronie informacji o charakterze poufnym</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985D24">
        <w:rPr>
          <w:rFonts w:ascii="Times New Roman" w:eastAsia="Times New Roman" w:hAnsi="Times New Roman" w:cs="Times New Roman"/>
          <w:sz w:val="24"/>
          <w:szCs w:val="24"/>
          <w:lang w:eastAsia="pl-PL"/>
        </w:rPr>
        <w:br/>
        <w:t xml:space="preserve">Data: 20/03/2017, godzina: 09:00, </w:t>
      </w:r>
      <w:r w:rsidRPr="00985D24">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985D24">
        <w:rPr>
          <w:rFonts w:ascii="Times New Roman" w:eastAsia="Times New Roman" w:hAnsi="Times New Roman" w:cs="Times New Roman"/>
          <w:sz w:val="24"/>
          <w:szCs w:val="24"/>
          <w:lang w:eastAsia="pl-PL"/>
        </w:rPr>
        <w:br/>
        <w:t xml:space="preserve">nie </w:t>
      </w:r>
      <w:r w:rsidRPr="00985D24">
        <w:rPr>
          <w:rFonts w:ascii="Times New Roman" w:eastAsia="Times New Roman" w:hAnsi="Times New Roman" w:cs="Times New Roman"/>
          <w:sz w:val="24"/>
          <w:szCs w:val="24"/>
          <w:lang w:eastAsia="pl-PL"/>
        </w:rPr>
        <w:br/>
        <w:t xml:space="preserve">Wskazać powody: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985D24">
        <w:rPr>
          <w:rFonts w:ascii="Times New Roman" w:eastAsia="Times New Roman" w:hAnsi="Times New Roman" w:cs="Times New Roman"/>
          <w:sz w:val="24"/>
          <w:szCs w:val="24"/>
          <w:lang w:eastAsia="pl-PL"/>
        </w:rPr>
        <w:br/>
        <w:t xml:space="preserve">&gt;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IV.6.3) Termin związania ofertą: </w:t>
      </w:r>
      <w:r w:rsidRPr="00985D24">
        <w:rPr>
          <w:rFonts w:ascii="Times New Roman" w:eastAsia="Times New Roman" w:hAnsi="Times New Roman" w:cs="Times New Roman"/>
          <w:sz w:val="24"/>
          <w:szCs w:val="24"/>
          <w:lang w:eastAsia="pl-PL"/>
        </w:rPr>
        <w:t xml:space="preserve">okres w dniach: 30 (od ostatecznego terminu składania ofert)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985D24">
        <w:rPr>
          <w:rFonts w:ascii="Times New Roman" w:eastAsia="Times New Roman" w:hAnsi="Times New Roman" w:cs="Times New Roman"/>
          <w:sz w:val="24"/>
          <w:szCs w:val="24"/>
          <w:lang w:eastAsia="pl-PL"/>
        </w:rPr>
        <w:t xml:space="preserve"> nie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985D24">
        <w:rPr>
          <w:rFonts w:ascii="Times New Roman" w:eastAsia="Times New Roman" w:hAnsi="Times New Roman" w:cs="Times New Roman"/>
          <w:sz w:val="24"/>
          <w:szCs w:val="24"/>
          <w:lang w:eastAsia="pl-PL"/>
        </w:rPr>
        <w:t xml:space="preserve"> nie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IV.6.6) Informacje dodatkowe:</w:t>
      </w:r>
    </w:p>
    <w:p w:rsidR="00985D24" w:rsidRPr="00985D24" w:rsidRDefault="00985D24" w:rsidP="00985D24">
      <w:pPr>
        <w:spacing w:after="0" w:line="240" w:lineRule="auto"/>
        <w:jc w:val="center"/>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u w:val="single"/>
          <w:lang w:eastAsia="pl-PL"/>
        </w:rPr>
        <w:t xml:space="preserve">ZAŁĄCZNIK I - INFORMACJE DOTYCZĄCE OFERT CZĘŚCIOWYCH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Część nr: </w:t>
      </w:r>
      <w:r w:rsidRPr="00985D24">
        <w:rPr>
          <w:rFonts w:ascii="Times New Roman" w:eastAsia="Times New Roman" w:hAnsi="Times New Roman" w:cs="Times New Roman"/>
          <w:sz w:val="24"/>
          <w:szCs w:val="24"/>
          <w:lang w:eastAsia="pl-PL"/>
        </w:rPr>
        <w:t xml:space="preserve">1    </w:t>
      </w:r>
      <w:r w:rsidRPr="00985D24">
        <w:rPr>
          <w:rFonts w:ascii="Times New Roman" w:eastAsia="Times New Roman" w:hAnsi="Times New Roman" w:cs="Times New Roman"/>
          <w:b/>
          <w:bCs/>
          <w:sz w:val="24"/>
          <w:szCs w:val="24"/>
          <w:lang w:eastAsia="pl-PL"/>
        </w:rPr>
        <w:t xml:space="preserve">Nazwa: </w:t>
      </w:r>
      <w:proofErr w:type="spellStart"/>
      <w:r w:rsidRPr="00985D24">
        <w:rPr>
          <w:rFonts w:ascii="Times New Roman" w:eastAsia="Times New Roman" w:hAnsi="Times New Roman" w:cs="Times New Roman"/>
          <w:sz w:val="24"/>
          <w:szCs w:val="24"/>
          <w:lang w:eastAsia="pl-PL"/>
        </w:rPr>
        <w:t>Stentgrafty</w:t>
      </w:r>
      <w:proofErr w:type="spellEnd"/>
      <w:r w:rsidRPr="00985D24">
        <w:rPr>
          <w:rFonts w:ascii="Times New Roman" w:eastAsia="Times New Roman" w:hAnsi="Times New Roman" w:cs="Times New Roman"/>
          <w:sz w:val="24"/>
          <w:szCs w:val="24"/>
          <w:lang w:eastAsia="pl-PL"/>
        </w:rPr>
        <w:t xml:space="preserve"> do zaopatrywania tętniaków aorty brzusznej i piersiowej spersonalizowany</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1) Krótki opis przedmiotu zamówienia </w:t>
      </w:r>
      <w:r w:rsidRPr="00985D2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985D24">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985D24">
        <w:rPr>
          <w:rFonts w:ascii="Times New Roman" w:eastAsia="Times New Roman" w:hAnsi="Times New Roman" w:cs="Times New Roman"/>
          <w:b/>
          <w:bCs/>
          <w:sz w:val="24"/>
          <w:szCs w:val="24"/>
          <w:lang w:eastAsia="pl-PL"/>
        </w:rPr>
        <w:t>budowlane:</w:t>
      </w:r>
      <w:r w:rsidRPr="00985D24">
        <w:rPr>
          <w:rFonts w:ascii="Times New Roman" w:eastAsia="Times New Roman" w:hAnsi="Times New Roman" w:cs="Times New Roman"/>
          <w:sz w:val="24"/>
          <w:szCs w:val="24"/>
          <w:lang w:eastAsia="pl-PL"/>
        </w:rPr>
        <w:t>Stentgrafty</w:t>
      </w:r>
      <w:proofErr w:type="spellEnd"/>
      <w:r w:rsidRPr="00985D24">
        <w:rPr>
          <w:rFonts w:ascii="Times New Roman" w:eastAsia="Times New Roman" w:hAnsi="Times New Roman" w:cs="Times New Roman"/>
          <w:sz w:val="24"/>
          <w:szCs w:val="24"/>
          <w:lang w:eastAsia="pl-PL"/>
        </w:rPr>
        <w:t xml:space="preserve"> do zaopatrywania tętniaków aorty brzusznej i piersiowej spersonalizowany</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2) Wspólny Słownik Zamówień (CPV):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3) Wartość części zamówienia (jeżeli zamawiający podaje informacje o wartości zamówienia):</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lastRenderedPageBreak/>
        <w:t xml:space="preserve">Wartość bez VAT: </w:t>
      </w:r>
      <w:r w:rsidRPr="00985D24">
        <w:rPr>
          <w:rFonts w:ascii="Times New Roman" w:eastAsia="Times New Roman" w:hAnsi="Times New Roman" w:cs="Times New Roman"/>
          <w:sz w:val="24"/>
          <w:szCs w:val="24"/>
          <w:lang w:eastAsia="pl-PL"/>
        </w:rPr>
        <w:br/>
        <w:t xml:space="preserve">Waluta: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4) Czas trwania lub termin wykonania: </w:t>
      </w:r>
      <w:r w:rsidRPr="00985D24">
        <w:rPr>
          <w:rFonts w:ascii="Times New Roman" w:eastAsia="Times New Roman" w:hAnsi="Times New Roman" w:cs="Times New Roman"/>
          <w:sz w:val="24"/>
          <w:szCs w:val="24"/>
          <w:lang w:eastAsia="pl-PL"/>
        </w:rPr>
        <w:t>okres w miesiącach: 12</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Kryteria</w:t>
            </w: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Znaczenie</w:t>
            </w:r>
          </w:p>
        </w:tc>
      </w:tr>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0"/>
                <w:szCs w:val="20"/>
                <w:lang w:eastAsia="pl-PL"/>
              </w:rPr>
            </w:pPr>
          </w:p>
        </w:tc>
      </w:tr>
    </w:tbl>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6) INFORMACJE DODATKOWE: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Część nr: </w:t>
      </w:r>
      <w:r w:rsidRPr="00985D24">
        <w:rPr>
          <w:rFonts w:ascii="Times New Roman" w:eastAsia="Times New Roman" w:hAnsi="Times New Roman" w:cs="Times New Roman"/>
          <w:sz w:val="24"/>
          <w:szCs w:val="24"/>
          <w:lang w:eastAsia="pl-PL"/>
        </w:rPr>
        <w:t xml:space="preserve">2    </w:t>
      </w:r>
      <w:r w:rsidRPr="00985D24">
        <w:rPr>
          <w:rFonts w:ascii="Times New Roman" w:eastAsia="Times New Roman" w:hAnsi="Times New Roman" w:cs="Times New Roman"/>
          <w:b/>
          <w:bCs/>
          <w:sz w:val="24"/>
          <w:szCs w:val="24"/>
          <w:lang w:eastAsia="pl-PL"/>
        </w:rPr>
        <w:t xml:space="preserve">Nazwa: </w:t>
      </w:r>
      <w:proofErr w:type="spellStart"/>
      <w:r w:rsidRPr="00985D24">
        <w:rPr>
          <w:rFonts w:ascii="Times New Roman" w:eastAsia="Times New Roman" w:hAnsi="Times New Roman" w:cs="Times New Roman"/>
          <w:sz w:val="24"/>
          <w:szCs w:val="24"/>
          <w:lang w:eastAsia="pl-PL"/>
        </w:rPr>
        <w:t>Stengrafty</w:t>
      </w:r>
      <w:proofErr w:type="spellEnd"/>
      <w:r w:rsidRPr="00985D24">
        <w:rPr>
          <w:rFonts w:ascii="Times New Roman" w:eastAsia="Times New Roman" w:hAnsi="Times New Roman" w:cs="Times New Roman"/>
          <w:sz w:val="24"/>
          <w:szCs w:val="24"/>
          <w:lang w:eastAsia="pl-PL"/>
        </w:rPr>
        <w:t xml:space="preserve"> do aorty brzusznej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1) Krótki opis przedmiotu zamówienia </w:t>
      </w:r>
      <w:r w:rsidRPr="00985D2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985D24">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985D24">
        <w:rPr>
          <w:rFonts w:ascii="Times New Roman" w:eastAsia="Times New Roman" w:hAnsi="Times New Roman" w:cs="Times New Roman"/>
          <w:b/>
          <w:bCs/>
          <w:sz w:val="24"/>
          <w:szCs w:val="24"/>
          <w:lang w:eastAsia="pl-PL"/>
        </w:rPr>
        <w:t>budowlane:</w:t>
      </w:r>
      <w:r w:rsidRPr="00985D24">
        <w:rPr>
          <w:rFonts w:ascii="Times New Roman" w:eastAsia="Times New Roman" w:hAnsi="Times New Roman" w:cs="Times New Roman"/>
          <w:sz w:val="24"/>
          <w:szCs w:val="24"/>
          <w:lang w:eastAsia="pl-PL"/>
        </w:rPr>
        <w:t>Stengrafty</w:t>
      </w:r>
      <w:proofErr w:type="spellEnd"/>
      <w:r w:rsidRPr="00985D24">
        <w:rPr>
          <w:rFonts w:ascii="Times New Roman" w:eastAsia="Times New Roman" w:hAnsi="Times New Roman" w:cs="Times New Roman"/>
          <w:sz w:val="24"/>
          <w:szCs w:val="24"/>
          <w:lang w:eastAsia="pl-PL"/>
        </w:rPr>
        <w:t xml:space="preserve"> do aorty brzusznej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2) Wspólny Słownik Zamówień (CPV):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3) Wartość części zamówienia (jeżeli zamawiający podaje informacje o wartości zamówienia):</w:t>
      </w:r>
      <w:r w:rsidRPr="00985D24">
        <w:rPr>
          <w:rFonts w:ascii="Times New Roman" w:eastAsia="Times New Roman" w:hAnsi="Times New Roman" w:cs="Times New Roman"/>
          <w:sz w:val="24"/>
          <w:szCs w:val="24"/>
          <w:lang w:eastAsia="pl-PL"/>
        </w:rPr>
        <w:br/>
        <w:t xml:space="preserve">Wartość bez VAT: </w:t>
      </w:r>
      <w:r w:rsidRPr="00985D24">
        <w:rPr>
          <w:rFonts w:ascii="Times New Roman" w:eastAsia="Times New Roman" w:hAnsi="Times New Roman" w:cs="Times New Roman"/>
          <w:sz w:val="24"/>
          <w:szCs w:val="24"/>
          <w:lang w:eastAsia="pl-PL"/>
        </w:rPr>
        <w:br/>
        <w:t xml:space="preserve">Waluta: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4) Czas trwania lub termin wykonania: </w:t>
      </w:r>
      <w:r w:rsidRPr="00985D24">
        <w:rPr>
          <w:rFonts w:ascii="Times New Roman" w:eastAsia="Times New Roman" w:hAnsi="Times New Roman" w:cs="Times New Roman"/>
          <w:sz w:val="24"/>
          <w:szCs w:val="24"/>
          <w:lang w:eastAsia="pl-PL"/>
        </w:rPr>
        <w:t>okres w miesiącach: 12</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Kryteria</w:t>
            </w: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Znaczenie</w:t>
            </w:r>
          </w:p>
        </w:tc>
      </w:tr>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0"/>
                <w:szCs w:val="20"/>
                <w:lang w:eastAsia="pl-PL"/>
              </w:rPr>
            </w:pPr>
          </w:p>
        </w:tc>
      </w:tr>
    </w:tbl>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6) INFORMACJE DODATKOWE: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Część nr: </w:t>
      </w:r>
      <w:r w:rsidRPr="00985D24">
        <w:rPr>
          <w:rFonts w:ascii="Times New Roman" w:eastAsia="Times New Roman" w:hAnsi="Times New Roman" w:cs="Times New Roman"/>
          <w:sz w:val="24"/>
          <w:szCs w:val="24"/>
          <w:lang w:eastAsia="pl-PL"/>
        </w:rPr>
        <w:t xml:space="preserve">3    </w:t>
      </w:r>
      <w:r w:rsidRPr="00985D24">
        <w:rPr>
          <w:rFonts w:ascii="Times New Roman" w:eastAsia="Times New Roman" w:hAnsi="Times New Roman" w:cs="Times New Roman"/>
          <w:b/>
          <w:bCs/>
          <w:sz w:val="24"/>
          <w:szCs w:val="24"/>
          <w:lang w:eastAsia="pl-PL"/>
        </w:rPr>
        <w:t xml:space="preserve">Nazwa: </w:t>
      </w:r>
      <w:proofErr w:type="spellStart"/>
      <w:r w:rsidRPr="00985D24">
        <w:rPr>
          <w:rFonts w:ascii="Times New Roman" w:eastAsia="Times New Roman" w:hAnsi="Times New Roman" w:cs="Times New Roman"/>
          <w:sz w:val="24"/>
          <w:szCs w:val="24"/>
          <w:lang w:eastAsia="pl-PL"/>
        </w:rPr>
        <w:t>Stengrafty</w:t>
      </w:r>
      <w:proofErr w:type="spellEnd"/>
      <w:r w:rsidRPr="00985D24">
        <w:rPr>
          <w:rFonts w:ascii="Times New Roman" w:eastAsia="Times New Roman" w:hAnsi="Times New Roman" w:cs="Times New Roman"/>
          <w:sz w:val="24"/>
          <w:szCs w:val="24"/>
          <w:lang w:eastAsia="pl-PL"/>
        </w:rPr>
        <w:t xml:space="preserve"> brzuszny z zaopatrzeniem tętnic biodrowych</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1) Krótki opis przedmiotu zamówienia </w:t>
      </w:r>
      <w:r w:rsidRPr="00985D2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985D24">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2) Wspólny Słownik Zamówień (CPV):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3) Wartość części zamówienia (jeżeli zamawiający podaje informacje o wartości zamówienia):</w:t>
      </w:r>
      <w:r w:rsidRPr="00985D24">
        <w:rPr>
          <w:rFonts w:ascii="Times New Roman" w:eastAsia="Times New Roman" w:hAnsi="Times New Roman" w:cs="Times New Roman"/>
          <w:sz w:val="24"/>
          <w:szCs w:val="24"/>
          <w:lang w:eastAsia="pl-PL"/>
        </w:rPr>
        <w:br/>
        <w:t xml:space="preserve">Wartość bez VAT: </w:t>
      </w:r>
      <w:r w:rsidRPr="00985D24">
        <w:rPr>
          <w:rFonts w:ascii="Times New Roman" w:eastAsia="Times New Roman" w:hAnsi="Times New Roman" w:cs="Times New Roman"/>
          <w:sz w:val="24"/>
          <w:szCs w:val="24"/>
          <w:lang w:eastAsia="pl-PL"/>
        </w:rPr>
        <w:br/>
        <w:t xml:space="preserve">Waluta: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4) Czas trwania lub termin wykonania: </w:t>
      </w:r>
      <w:r w:rsidRPr="00985D24">
        <w:rPr>
          <w:rFonts w:ascii="Times New Roman" w:eastAsia="Times New Roman" w:hAnsi="Times New Roman" w:cs="Times New Roman"/>
          <w:sz w:val="24"/>
          <w:szCs w:val="24"/>
          <w:lang w:eastAsia="pl-PL"/>
        </w:rPr>
        <w:t>okres w miesiącach: 12</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Kryteria</w:t>
            </w: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Znaczenie</w:t>
            </w:r>
          </w:p>
        </w:tc>
      </w:tr>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0"/>
                <w:szCs w:val="20"/>
                <w:lang w:eastAsia="pl-PL"/>
              </w:rPr>
            </w:pPr>
          </w:p>
        </w:tc>
      </w:tr>
    </w:tbl>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6) INFORMACJE DODATKOWE: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Część nr: </w:t>
      </w:r>
      <w:r w:rsidRPr="00985D24">
        <w:rPr>
          <w:rFonts w:ascii="Times New Roman" w:eastAsia="Times New Roman" w:hAnsi="Times New Roman" w:cs="Times New Roman"/>
          <w:sz w:val="24"/>
          <w:szCs w:val="24"/>
          <w:lang w:eastAsia="pl-PL"/>
        </w:rPr>
        <w:t xml:space="preserve">4    </w:t>
      </w:r>
      <w:r w:rsidRPr="00985D24">
        <w:rPr>
          <w:rFonts w:ascii="Times New Roman" w:eastAsia="Times New Roman" w:hAnsi="Times New Roman" w:cs="Times New Roman"/>
          <w:b/>
          <w:bCs/>
          <w:sz w:val="24"/>
          <w:szCs w:val="24"/>
          <w:lang w:eastAsia="pl-PL"/>
        </w:rPr>
        <w:t xml:space="preserve">Nazwa: </w:t>
      </w:r>
      <w:r w:rsidRPr="00985D24">
        <w:rPr>
          <w:rFonts w:ascii="Times New Roman" w:eastAsia="Times New Roman" w:hAnsi="Times New Roman" w:cs="Times New Roman"/>
          <w:sz w:val="24"/>
          <w:szCs w:val="24"/>
          <w:lang w:eastAsia="pl-PL"/>
        </w:rPr>
        <w:t>produkty do zabiegów wewnątrznaczyniowych</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1) Krótki opis przedmiotu zamówienia </w:t>
      </w:r>
      <w:r w:rsidRPr="00985D2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985D24">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985D24">
        <w:rPr>
          <w:rFonts w:ascii="Times New Roman" w:eastAsia="Times New Roman" w:hAnsi="Times New Roman" w:cs="Times New Roman"/>
          <w:b/>
          <w:bCs/>
          <w:sz w:val="24"/>
          <w:szCs w:val="24"/>
          <w:lang w:eastAsia="pl-PL"/>
        </w:rPr>
        <w:t>budowlane:</w:t>
      </w:r>
      <w:r w:rsidRPr="00985D24">
        <w:rPr>
          <w:rFonts w:ascii="Times New Roman" w:eastAsia="Times New Roman" w:hAnsi="Times New Roman" w:cs="Times New Roman"/>
          <w:sz w:val="24"/>
          <w:szCs w:val="24"/>
          <w:lang w:eastAsia="pl-PL"/>
        </w:rPr>
        <w:t>Produkty</w:t>
      </w:r>
      <w:proofErr w:type="spellEnd"/>
      <w:r w:rsidRPr="00985D24">
        <w:rPr>
          <w:rFonts w:ascii="Times New Roman" w:eastAsia="Times New Roman" w:hAnsi="Times New Roman" w:cs="Times New Roman"/>
          <w:sz w:val="24"/>
          <w:szCs w:val="24"/>
          <w:lang w:eastAsia="pl-PL"/>
        </w:rPr>
        <w:t xml:space="preserve"> do zabiegów wewnątrznaczyniowych</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2) Wspólny Słownik Zamówień (CPV):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3) Wartość części zamówienia (jeżeli zamawiający podaje informacje o wartości zamówienia):</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lastRenderedPageBreak/>
        <w:t xml:space="preserve">Wartość bez VAT: </w:t>
      </w:r>
      <w:r w:rsidRPr="00985D24">
        <w:rPr>
          <w:rFonts w:ascii="Times New Roman" w:eastAsia="Times New Roman" w:hAnsi="Times New Roman" w:cs="Times New Roman"/>
          <w:sz w:val="24"/>
          <w:szCs w:val="24"/>
          <w:lang w:eastAsia="pl-PL"/>
        </w:rPr>
        <w:br/>
        <w:t xml:space="preserve">Waluta: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4) Czas trwania lub termin wykonania: </w:t>
      </w:r>
      <w:r w:rsidRPr="00985D24">
        <w:rPr>
          <w:rFonts w:ascii="Times New Roman" w:eastAsia="Times New Roman" w:hAnsi="Times New Roman" w:cs="Times New Roman"/>
          <w:sz w:val="24"/>
          <w:szCs w:val="24"/>
          <w:lang w:eastAsia="pl-PL"/>
        </w:rPr>
        <w:t>okres w miesiącach: 12</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Kryteria</w:t>
            </w: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Znaczenie</w:t>
            </w:r>
          </w:p>
        </w:tc>
      </w:tr>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0"/>
                <w:szCs w:val="20"/>
                <w:lang w:eastAsia="pl-PL"/>
              </w:rPr>
            </w:pPr>
          </w:p>
        </w:tc>
      </w:tr>
    </w:tbl>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6) INFORMACJE DODATKOWE: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Część nr: </w:t>
      </w:r>
      <w:r w:rsidRPr="00985D24">
        <w:rPr>
          <w:rFonts w:ascii="Times New Roman" w:eastAsia="Times New Roman" w:hAnsi="Times New Roman" w:cs="Times New Roman"/>
          <w:sz w:val="24"/>
          <w:szCs w:val="24"/>
          <w:lang w:eastAsia="pl-PL"/>
        </w:rPr>
        <w:t xml:space="preserve">5    </w:t>
      </w:r>
      <w:r w:rsidRPr="00985D24">
        <w:rPr>
          <w:rFonts w:ascii="Times New Roman" w:eastAsia="Times New Roman" w:hAnsi="Times New Roman" w:cs="Times New Roman"/>
          <w:b/>
          <w:bCs/>
          <w:sz w:val="24"/>
          <w:szCs w:val="24"/>
          <w:lang w:eastAsia="pl-PL"/>
        </w:rPr>
        <w:t xml:space="preserve">Nazwa: </w:t>
      </w:r>
      <w:r w:rsidRPr="00985D24">
        <w:rPr>
          <w:rFonts w:ascii="Times New Roman" w:eastAsia="Times New Roman" w:hAnsi="Times New Roman" w:cs="Times New Roman"/>
          <w:sz w:val="24"/>
          <w:szCs w:val="24"/>
          <w:lang w:eastAsia="pl-PL"/>
        </w:rPr>
        <w:t>opatrunek do zabiegów angioplastyki</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1) Krótki opis przedmiotu zamówienia </w:t>
      </w:r>
      <w:r w:rsidRPr="00985D2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985D24">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985D24">
        <w:rPr>
          <w:rFonts w:ascii="Times New Roman" w:eastAsia="Times New Roman" w:hAnsi="Times New Roman" w:cs="Times New Roman"/>
          <w:b/>
          <w:bCs/>
          <w:sz w:val="24"/>
          <w:szCs w:val="24"/>
          <w:lang w:eastAsia="pl-PL"/>
        </w:rPr>
        <w:t>budowlane:</w:t>
      </w:r>
      <w:r w:rsidRPr="00985D24">
        <w:rPr>
          <w:rFonts w:ascii="Times New Roman" w:eastAsia="Times New Roman" w:hAnsi="Times New Roman" w:cs="Times New Roman"/>
          <w:sz w:val="24"/>
          <w:szCs w:val="24"/>
          <w:lang w:eastAsia="pl-PL"/>
        </w:rPr>
        <w:t>Opatrunek</w:t>
      </w:r>
      <w:proofErr w:type="spellEnd"/>
      <w:r w:rsidRPr="00985D24">
        <w:rPr>
          <w:rFonts w:ascii="Times New Roman" w:eastAsia="Times New Roman" w:hAnsi="Times New Roman" w:cs="Times New Roman"/>
          <w:sz w:val="24"/>
          <w:szCs w:val="24"/>
          <w:lang w:eastAsia="pl-PL"/>
        </w:rPr>
        <w:t xml:space="preserve"> do zabiegów angioplastyki</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2) Wspólny Słownik Zamówień (CPV):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3) Wartość części zamówienia (jeżeli zamawiający podaje informacje o wartości zamówienia):</w:t>
      </w:r>
      <w:r w:rsidRPr="00985D24">
        <w:rPr>
          <w:rFonts w:ascii="Times New Roman" w:eastAsia="Times New Roman" w:hAnsi="Times New Roman" w:cs="Times New Roman"/>
          <w:sz w:val="24"/>
          <w:szCs w:val="24"/>
          <w:lang w:eastAsia="pl-PL"/>
        </w:rPr>
        <w:br/>
        <w:t xml:space="preserve">Wartość bez VAT: </w:t>
      </w:r>
      <w:r w:rsidRPr="00985D24">
        <w:rPr>
          <w:rFonts w:ascii="Times New Roman" w:eastAsia="Times New Roman" w:hAnsi="Times New Roman" w:cs="Times New Roman"/>
          <w:sz w:val="24"/>
          <w:szCs w:val="24"/>
          <w:lang w:eastAsia="pl-PL"/>
        </w:rPr>
        <w:br/>
        <w:t xml:space="preserve">Waluta: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4) Czas trwania lub termin wykonania: </w:t>
      </w:r>
      <w:r w:rsidRPr="00985D24">
        <w:rPr>
          <w:rFonts w:ascii="Times New Roman" w:eastAsia="Times New Roman" w:hAnsi="Times New Roman" w:cs="Times New Roman"/>
          <w:sz w:val="24"/>
          <w:szCs w:val="24"/>
          <w:lang w:eastAsia="pl-PL"/>
        </w:rPr>
        <w:t>okres w miesiącach: 12</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Kryteria</w:t>
            </w: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Znaczenie</w:t>
            </w:r>
          </w:p>
        </w:tc>
      </w:tr>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0"/>
                <w:szCs w:val="20"/>
                <w:lang w:eastAsia="pl-PL"/>
              </w:rPr>
            </w:pPr>
          </w:p>
        </w:tc>
      </w:tr>
    </w:tbl>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6) INFORMACJE DODATKOWE: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Część nr: </w:t>
      </w:r>
      <w:r w:rsidRPr="00985D24">
        <w:rPr>
          <w:rFonts w:ascii="Times New Roman" w:eastAsia="Times New Roman" w:hAnsi="Times New Roman" w:cs="Times New Roman"/>
          <w:sz w:val="24"/>
          <w:szCs w:val="24"/>
          <w:lang w:eastAsia="pl-PL"/>
        </w:rPr>
        <w:t xml:space="preserve">6    </w:t>
      </w:r>
      <w:r w:rsidRPr="00985D24">
        <w:rPr>
          <w:rFonts w:ascii="Times New Roman" w:eastAsia="Times New Roman" w:hAnsi="Times New Roman" w:cs="Times New Roman"/>
          <w:b/>
          <w:bCs/>
          <w:sz w:val="24"/>
          <w:szCs w:val="24"/>
          <w:lang w:eastAsia="pl-PL"/>
        </w:rPr>
        <w:t xml:space="preserve">Nazwa: </w:t>
      </w:r>
      <w:r w:rsidRPr="00985D24">
        <w:rPr>
          <w:rFonts w:ascii="Times New Roman" w:eastAsia="Times New Roman" w:hAnsi="Times New Roman" w:cs="Times New Roman"/>
          <w:sz w:val="24"/>
          <w:szCs w:val="24"/>
          <w:lang w:eastAsia="pl-PL"/>
        </w:rPr>
        <w:t>Produkty do zabiegów wewnątrznaczyniowych</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1) Krótki opis przedmiotu zamówienia </w:t>
      </w:r>
      <w:r w:rsidRPr="00985D2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985D24">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985D24">
        <w:rPr>
          <w:rFonts w:ascii="Times New Roman" w:eastAsia="Times New Roman" w:hAnsi="Times New Roman" w:cs="Times New Roman"/>
          <w:b/>
          <w:bCs/>
          <w:sz w:val="24"/>
          <w:szCs w:val="24"/>
          <w:lang w:eastAsia="pl-PL"/>
        </w:rPr>
        <w:t>budowlane:</w:t>
      </w:r>
      <w:r w:rsidRPr="00985D24">
        <w:rPr>
          <w:rFonts w:ascii="Times New Roman" w:eastAsia="Times New Roman" w:hAnsi="Times New Roman" w:cs="Times New Roman"/>
          <w:sz w:val="24"/>
          <w:szCs w:val="24"/>
          <w:lang w:eastAsia="pl-PL"/>
        </w:rPr>
        <w:t>Produkty</w:t>
      </w:r>
      <w:proofErr w:type="spellEnd"/>
      <w:r w:rsidRPr="00985D24">
        <w:rPr>
          <w:rFonts w:ascii="Times New Roman" w:eastAsia="Times New Roman" w:hAnsi="Times New Roman" w:cs="Times New Roman"/>
          <w:sz w:val="24"/>
          <w:szCs w:val="24"/>
          <w:lang w:eastAsia="pl-PL"/>
        </w:rPr>
        <w:t xml:space="preserve"> do zabiegów wewnątrznaczyniowych</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2) Wspólny Słownik Zamówień (CPV):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3) Wartość części zamówienia (jeżeli zamawiający podaje informacje o wartości zamówienia):</w:t>
      </w:r>
      <w:r w:rsidRPr="00985D24">
        <w:rPr>
          <w:rFonts w:ascii="Times New Roman" w:eastAsia="Times New Roman" w:hAnsi="Times New Roman" w:cs="Times New Roman"/>
          <w:sz w:val="24"/>
          <w:szCs w:val="24"/>
          <w:lang w:eastAsia="pl-PL"/>
        </w:rPr>
        <w:br/>
        <w:t xml:space="preserve">Wartość bez VAT: </w:t>
      </w:r>
      <w:r w:rsidRPr="00985D24">
        <w:rPr>
          <w:rFonts w:ascii="Times New Roman" w:eastAsia="Times New Roman" w:hAnsi="Times New Roman" w:cs="Times New Roman"/>
          <w:sz w:val="24"/>
          <w:szCs w:val="24"/>
          <w:lang w:eastAsia="pl-PL"/>
        </w:rPr>
        <w:br/>
        <w:t xml:space="preserve">Waluta: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4) Czas trwania lub termin wykonania: </w:t>
      </w:r>
      <w:r w:rsidRPr="00985D24">
        <w:rPr>
          <w:rFonts w:ascii="Times New Roman" w:eastAsia="Times New Roman" w:hAnsi="Times New Roman" w:cs="Times New Roman"/>
          <w:sz w:val="24"/>
          <w:szCs w:val="24"/>
          <w:lang w:eastAsia="pl-PL"/>
        </w:rPr>
        <w:t>okres w miesiącach: 12</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Kryteria</w:t>
            </w: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Znaczenie</w:t>
            </w:r>
          </w:p>
        </w:tc>
      </w:tr>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0"/>
                <w:szCs w:val="20"/>
                <w:lang w:eastAsia="pl-PL"/>
              </w:rPr>
            </w:pPr>
          </w:p>
        </w:tc>
      </w:tr>
    </w:tbl>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6) INFORMACJE DODATKOWE: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Część nr: </w:t>
      </w:r>
      <w:r w:rsidRPr="00985D24">
        <w:rPr>
          <w:rFonts w:ascii="Times New Roman" w:eastAsia="Times New Roman" w:hAnsi="Times New Roman" w:cs="Times New Roman"/>
          <w:sz w:val="24"/>
          <w:szCs w:val="24"/>
          <w:lang w:eastAsia="pl-PL"/>
        </w:rPr>
        <w:t xml:space="preserve">7    </w:t>
      </w:r>
      <w:r w:rsidRPr="00985D24">
        <w:rPr>
          <w:rFonts w:ascii="Times New Roman" w:eastAsia="Times New Roman" w:hAnsi="Times New Roman" w:cs="Times New Roman"/>
          <w:b/>
          <w:bCs/>
          <w:sz w:val="24"/>
          <w:szCs w:val="24"/>
          <w:lang w:eastAsia="pl-PL"/>
        </w:rPr>
        <w:t xml:space="preserve">Nazwa: </w:t>
      </w:r>
      <w:r w:rsidRPr="00985D24">
        <w:rPr>
          <w:rFonts w:ascii="Times New Roman" w:eastAsia="Times New Roman" w:hAnsi="Times New Roman" w:cs="Times New Roman"/>
          <w:sz w:val="24"/>
          <w:szCs w:val="24"/>
          <w:lang w:eastAsia="pl-PL"/>
        </w:rPr>
        <w:t>protezy z PTFE</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1) Krótki opis przedmiotu zamówienia </w:t>
      </w:r>
      <w:r w:rsidRPr="00985D24">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985D24">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985D24">
        <w:rPr>
          <w:rFonts w:ascii="Times New Roman" w:eastAsia="Times New Roman" w:hAnsi="Times New Roman" w:cs="Times New Roman"/>
          <w:b/>
          <w:bCs/>
          <w:sz w:val="24"/>
          <w:szCs w:val="24"/>
          <w:lang w:eastAsia="pl-PL"/>
        </w:rPr>
        <w:t>budowlane:</w:t>
      </w:r>
      <w:r w:rsidRPr="00985D24">
        <w:rPr>
          <w:rFonts w:ascii="Times New Roman" w:eastAsia="Times New Roman" w:hAnsi="Times New Roman" w:cs="Times New Roman"/>
          <w:sz w:val="24"/>
          <w:szCs w:val="24"/>
          <w:lang w:eastAsia="pl-PL"/>
        </w:rPr>
        <w:t>Protezy</w:t>
      </w:r>
      <w:proofErr w:type="spellEnd"/>
      <w:r w:rsidRPr="00985D24">
        <w:rPr>
          <w:rFonts w:ascii="Times New Roman" w:eastAsia="Times New Roman" w:hAnsi="Times New Roman" w:cs="Times New Roman"/>
          <w:sz w:val="24"/>
          <w:szCs w:val="24"/>
          <w:lang w:eastAsia="pl-PL"/>
        </w:rPr>
        <w:t xml:space="preserve"> z PTFE</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2) Wspólny Słownik Zamówień (CPV): </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3) Wartość części zamówienia (jeżeli zamawiający podaje informacje o wartości zamówienia):</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sz w:val="24"/>
          <w:szCs w:val="24"/>
          <w:lang w:eastAsia="pl-PL"/>
        </w:rPr>
        <w:lastRenderedPageBreak/>
        <w:t xml:space="preserve">Wartość bez VAT: </w:t>
      </w:r>
      <w:r w:rsidRPr="00985D24">
        <w:rPr>
          <w:rFonts w:ascii="Times New Roman" w:eastAsia="Times New Roman" w:hAnsi="Times New Roman" w:cs="Times New Roman"/>
          <w:sz w:val="24"/>
          <w:szCs w:val="24"/>
          <w:lang w:eastAsia="pl-PL"/>
        </w:rPr>
        <w:br/>
        <w:t xml:space="preserve">Waluta: </w:t>
      </w:r>
    </w:p>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4) Czas trwania lub termin wykonania: </w:t>
      </w:r>
      <w:r w:rsidRPr="00985D24">
        <w:rPr>
          <w:rFonts w:ascii="Times New Roman" w:eastAsia="Times New Roman" w:hAnsi="Times New Roman" w:cs="Times New Roman"/>
          <w:sz w:val="24"/>
          <w:szCs w:val="24"/>
          <w:lang w:eastAsia="pl-PL"/>
        </w:rPr>
        <w:t>okres w miesiącach: 12</w:t>
      </w:r>
      <w:r w:rsidRPr="00985D24">
        <w:rPr>
          <w:rFonts w:ascii="Times New Roman" w:eastAsia="Times New Roman" w:hAnsi="Times New Roman" w:cs="Times New Roman"/>
          <w:sz w:val="24"/>
          <w:szCs w:val="24"/>
          <w:lang w:eastAsia="pl-PL"/>
        </w:rPr>
        <w:br/>
      </w:r>
      <w:r w:rsidRPr="00985D24">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174"/>
        <w:gridCol w:w="1334"/>
      </w:tblGrid>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Kryteria</w:t>
            </w: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i/>
                <w:iCs/>
                <w:sz w:val="24"/>
                <w:szCs w:val="24"/>
                <w:lang w:eastAsia="pl-PL"/>
              </w:rPr>
              <w:t>Znaczenie</w:t>
            </w:r>
          </w:p>
        </w:tc>
      </w:tr>
      <w:tr w:rsidR="00985D24" w:rsidRPr="00985D24" w:rsidTr="00985D24">
        <w:trPr>
          <w:tblCellSpacing w:w="15" w:type="dxa"/>
        </w:trPr>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985D24" w:rsidRPr="00985D24" w:rsidRDefault="00985D24" w:rsidP="00985D24">
            <w:pPr>
              <w:spacing w:after="0" w:line="240" w:lineRule="auto"/>
              <w:rPr>
                <w:rFonts w:ascii="Times New Roman" w:eastAsia="Times New Roman" w:hAnsi="Times New Roman" w:cs="Times New Roman"/>
                <w:sz w:val="20"/>
                <w:szCs w:val="20"/>
                <w:lang w:eastAsia="pl-PL"/>
              </w:rPr>
            </w:pPr>
          </w:p>
        </w:tc>
      </w:tr>
    </w:tbl>
    <w:p w:rsidR="00985D24" w:rsidRPr="00985D24" w:rsidRDefault="00985D24" w:rsidP="00985D24">
      <w:pPr>
        <w:spacing w:after="0" w:line="240" w:lineRule="auto"/>
        <w:rPr>
          <w:rFonts w:ascii="Times New Roman" w:eastAsia="Times New Roman" w:hAnsi="Times New Roman" w:cs="Times New Roman"/>
          <w:sz w:val="24"/>
          <w:szCs w:val="24"/>
          <w:lang w:eastAsia="pl-PL"/>
        </w:rPr>
      </w:pPr>
      <w:r w:rsidRPr="00985D24">
        <w:rPr>
          <w:rFonts w:ascii="Times New Roman" w:eastAsia="Times New Roman" w:hAnsi="Times New Roman" w:cs="Times New Roman"/>
          <w:b/>
          <w:bCs/>
          <w:sz w:val="24"/>
          <w:szCs w:val="24"/>
          <w:lang w:eastAsia="pl-PL"/>
        </w:rPr>
        <w:t xml:space="preserve">6) INFORMACJE DODATKOWE: </w:t>
      </w:r>
    </w:p>
    <w:p w:rsidR="00A65A19" w:rsidRDefault="00985D24">
      <w:r>
        <w:t xml:space="preserve"> </w:t>
      </w:r>
      <w:bookmarkStart w:id="0" w:name="_GoBack"/>
      <w:bookmarkEnd w:id="0"/>
    </w:p>
    <w:sectPr w:rsidR="00A65A1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D24"/>
    <w:rsid w:val="00757D55"/>
    <w:rsid w:val="00985D24"/>
    <w:rsid w:val="00A65A1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CD6861-C8F6-45EB-BDB4-618B85BB2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985D2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85D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7027598">
      <w:bodyDiv w:val="1"/>
      <w:marLeft w:val="0"/>
      <w:marRight w:val="0"/>
      <w:marTop w:val="0"/>
      <w:marBottom w:val="0"/>
      <w:divBdr>
        <w:top w:val="none" w:sz="0" w:space="0" w:color="auto"/>
        <w:left w:val="none" w:sz="0" w:space="0" w:color="auto"/>
        <w:bottom w:val="none" w:sz="0" w:space="0" w:color="auto"/>
        <w:right w:val="none" w:sz="0" w:space="0" w:color="auto"/>
      </w:divBdr>
      <w:divsChild>
        <w:div w:id="777333417">
          <w:marLeft w:val="0"/>
          <w:marRight w:val="0"/>
          <w:marTop w:val="0"/>
          <w:marBottom w:val="0"/>
          <w:divBdr>
            <w:top w:val="none" w:sz="0" w:space="0" w:color="auto"/>
            <w:left w:val="none" w:sz="0" w:space="0" w:color="auto"/>
            <w:bottom w:val="none" w:sz="0" w:space="0" w:color="auto"/>
            <w:right w:val="none" w:sz="0" w:space="0" w:color="auto"/>
          </w:divBdr>
          <w:divsChild>
            <w:div w:id="538321990">
              <w:marLeft w:val="0"/>
              <w:marRight w:val="0"/>
              <w:marTop w:val="0"/>
              <w:marBottom w:val="0"/>
              <w:divBdr>
                <w:top w:val="none" w:sz="0" w:space="0" w:color="auto"/>
                <w:left w:val="none" w:sz="0" w:space="0" w:color="auto"/>
                <w:bottom w:val="none" w:sz="0" w:space="0" w:color="auto"/>
                <w:right w:val="none" w:sz="0" w:space="0" w:color="auto"/>
              </w:divBdr>
            </w:div>
            <w:div w:id="571082321">
              <w:marLeft w:val="0"/>
              <w:marRight w:val="0"/>
              <w:marTop w:val="0"/>
              <w:marBottom w:val="0"/>
              <w:divBdr>
                <w:top w:val="none" w:sz="0" w:space="0" w:color="auto"/>
                <w:left w:val="none" w:sz="0" w:space="0" w:color="auto"/>
                <w:bottom w:val="none" w:sz="0" w:space="0" w:color="auto"/>
                <w:right w:val="none" w:sz="0" w:space="0" w:color="auto"/>
              </w:divBdr>
            </w:div>
            <w:div w:id="1839225597">
              <w:marLeft w:val="0"/>
              <w:marRight w:val="0"/>
              <w:marTop w:val="0"/>
              <w:marBottom w:val="0"/>
              <w:divBdr>
                <w:top w:val="none" w:sz="0" w:space="0" w:color="auto"/>
                <w:left w:val="none" w:sz="0" w:space="0" w:color="auto"/>
                <w:bottom w:val="none" w:sz="0" w:space="0" w:color="auto"/>
                <w:right w:val="none" w:sz="0" w:space="0" w:color="auto"/>
              </w:divBdr>
            </w:div>
            <w:div w:id="973291141">
              <w:marLeft w:val="0"/>
              <w:marRight w:val="0"/>
              <w:marTop w:val="0"/>
              <w:marBottom w:val="0"/>
              <w:divBdr>
                <w:top w:val="none" w:sz="0" w:space="0" w:color="auto"/>
                <w:left w:val="none" w:sz="0" w:space="0" w:color="auto"/>
                <w:bottom w:val="none" w:sz="0" w:space="0" w:color="auto"/>
                <w:right w:val="none" w:sz="0" w:space="0" w:color="auto"/>
              </w:divBdr>
              <w:divsChild>
                <w:div w:id="1262497276">
                  <w:marLeft w:val="0"/>
                  <w:marRight w:val="0"/>
                  <w:marTop w:val="0"/>
                  <w:marBottom w:val="0"/>
                  <w:divBdr>
                    <w:top w:val="none" w:sz="0" w:space="0" w:color="auto"/>
                    <w:left w:val="none" w:sz="0" w:space="0" w:color="auto"/>
                    <w:bottom w:val="none" w:sz="0" w:space="0" w:color="auto"/>
                    <w:right w:val="none" w:sz="0" w:space="0" w:color="auto"/>
                  </w:divBdr>
                </w:div>
              </w:divsChild>
            </w:div>
            <w:div w:id="1791361355">
              <w:marLeft w:val="0"/>
              <w:marRight w:val="0"/>
              <w:marTop w:val="0"/>
              <w:marBottom w:val="0"/>
              <w:divBdr>
                <w:top w:val="none" w:sz="0" w:space="0" w:color="auto"/>
                <w:left w:val="none" w:sz="0" w:space="0" w:color="auto"/>
                <w:bottom w:val="none" w:sz="0" w:space="0" w:color="auto"/>
                <w:right w:val="none" w:sz="0" w:space="0" w:color="auto"/>
              </w:divBdr>
              <w:divsChild>
                <w:div w:id="470825557">
                  <w:marLeft w:val="0"/>
                  <w:marRight w:val="0"/>
                  <w:marTop w:val="0"/>
                  <w:marBottom w:val="0"/>
                  <w:divBdr>
                    <w:top w:val="none" w:sz="0" w:space="0" w:color="auto"/>
                    <w:left w:val="none" w:sz="0" w:space="0" w:color="auto"/>
                    <w:bottom w:val="none" w:sz="0" w:space="0" w:color="auto"/>
                    <w:right w:val="none" w:sz="0" w:space="0" w:color="auto"/>
                  </w:divBdr>
                </w:div>
              </w:divsChild>
            </w:div>
            <w:div w:id="204173946">
              <w:marLeft w:val="0"/>
              <w:marRight w:val="0"/>
              <w:marTop w:val="0"/>
              <w:marBottom w:val="0"/>
              <w:divBdr>
                <w:top w:val="none" w:sz="0" w:space="0" w:color="auto"/>
                <w:left w:val="none" w:sz="0" w:space="0" w:color="auto"/>
                <w:bottom w:val="none" w:sz="0" w:space="0" w:color="auto"/>
                <w:right w:val="none" w:sz="0" w:space="0" w:color="auto"/>
              </w:divBdr>
              <w:divsChild>
                <w:div w:id="581641127">
                  <w:marLeft w:val="0"/>
                  <w:marRight w:val="0"/>
                  <w:marTop w:val="0"/>
                  <w:marBottom w:val="0"/>
                  <w:divBdr>
                    <w:top w:val="none" w:sz="0" w:space="0" w:color="auto"/>
                    <w:left w:val="none" w:sz="0" w:space="0" w:color="auto"/>
                    <w:bottom w:val="none" w:sz="0" w:space="0" w:color="auto"/>
                    <w:right w:val="none" w:sz="0" w:space="0" w:color="auto"/>
                  </w:divBdr>
                </w:div>
                <w:div w:id="1638341815">
                  <w:marLeft w:val="0"/>
                  <w:marRight w:val="0"/>
                  <w:marTop w:val="0"/>
                  <w:marBottom w:val="0"/>
                  <w:divBdr>
                    <w:top w:val="none" w:sz="0" w:space="0" w:color="auto"/>
                    <w:left w:val="none" w:sz="0" w:space="0" w:color="auto"/>
                    <w:bottom w:val="none" w:sz="0" w:space="0" w:color="auto"/>
                    <w:right w:val="none" w:sz="0" w:space="0" w:color="auto"/>
                  </w:divBdr>
                </w:div>
                <w:div w:id="565186122">
                  <w:marLeft w:val="0"/>
                  <w:marRight w:val="0"/>
                  <w:marTop w:val="0"/>
                  <w:marBottom w:val="0"/>
                  <w:divBdr>
                    <w:top w:val="none" w:sz="0" w:space="0" w:color="auto"/>
                    <w:left w:val="none" w:sz="0" w:space="0" w:color="auto"/>
                    <w:bottom w:val="none" w:sz="0" w:space="0" w:color="auto"/>
                    <w:right w:val="none" w:sz="0" w:space="0" w:color="auto"/>
                  </w:divBdr>
                </w:div>
                <w:div w:id="1098139677">
                  <w:marLeft w:val="0"/>
                  <w:marRight w:val="0"/>
                  <w:marTop w:val="0"/>
                  <w:marBottom w:val="0"/>
                  <w:divBdr>
                    <w:top w:val="none" w:sz="0" w:space="0" w:color="auto"/>
                    <w:left w:val="none" w:sz="0" w:space="0" w:color="auto"/>
                    <w:bottom w:val="none" w:sz="0" w:space="0" w:color="auto"/>
                    <w:right w:val="none" w:sz="0" w:space="0" w:color="auto"/>
                  </w:divBdr>
                </w:div>
              </w:divsChild>
            </w:div>
            <w:div w:id="1973438231">
              <w:marLeft w:val="0"/>
              <w:marRight w:val="0"/>
              <w:marTop w:val="0"/>
              <w:marBottom w:val="0"/>
              <w:divBdr>
                <w:top w:val="none" w:sz="0" w:space="0" w:color="auto"/>
                <w:left w:val="none" w:sz="0" w:space="0" w:color="auto"/>
                <w:bottom w:val="none" w:sz="0" w:space="0" w:color="auto"/>
                <w:right w:val="none" w:sz="0" w:space="0" w:color="auto"/>
              </w:divBdr>
              <w:divsChild>
                <w:div w:id="1330401152">
                  <w:marLeft w:val="0"/>
                  <w:marRight w:val="0"/>
                  <w:marTop w:val="0"/>
                  <w:marBottom w:val="0"/>
                  <w:divBdr>
                    <w:top w:val="none" w:sz="0" w:space="0" w:color="auto"/>
                    <w:left w:val="none" w:sz="0" w:space="0" w:color="auto"/>
                    <w:bottom w:val="none" w:sz="0" w:space="0" w:color="auto"/>
                    <w:right w:val="none" w:sz="0" w:space="0" w:color="auto"/>
                  </w:divBdr>
                </w:div>
                <w:div w:id="251166181">
                  <w:marLeft w:val="0"/>
                  <w:marRight w:val="0"/>
                  <w:marTop w:val="0"/>
                  <w:marBottom w:val="0"/>
                  <w:divBdr>
                    <w:top w:val="none" w:sz="0" w:space="0" w:color="auto"/>
                    <w:left w:val="none" w:sz="0" w:space="0" w:color="auto"/>
                    <w:bottom w:val="none" w:sz="0" w:space="0" w:color="auto"/>
                    <w:right w:val="none" w:sz="0" w:space="0" w:color="auto"/>
                  </w:divBdr>
                </w:div>
                <w:div w:id="1820413178">
                  <w:marLeft w:val="0"/>
                  <w:marRight w:val="0"/>
                  <w:marTop w:val="0"/>
                  <w:marBottom w:val="0"/>
                  <w:divBdr>
                    <w:top w:val="none" w:sz="0" w:space="0" w:color="auto"/>
                    <w:left w:val="none" w:sz="0" w:space="0" w:color="auto"/>
                    <w:bottom w:val="none" w:sz="0" w:space="0" w:color="auto"/>
                    <w:right w:val="none" w:sz="0" w:space="0" w:color="auto"/>
                  </w:divBdr>
                </w:div>
                <w:div w:id="897131091">
                  <w:marLeft w:val="0"/>
                  <w:marRight w:val="0"/>
                  <w:marTop w:val="0"/>
                  <w:marBottom w:val="0"/>
                  <w:divBdr>
                    <w:top w:val="none" w:sz="0" w:space="0" w:color="auto"/>
                    <w:left w:val="none" w:sz="0" w:space="0" w:color="auto"/>
                    <w:bottom w:val="none" w:sz="0" w:space="0" w:color="auto"/>
                    <w:right w:val="none" w:sz="0" w:space="0" w:color="auto"/>
                  </w:divBdr>
                </w:div>
                <w:div w:id="1821459628">
                  <w:marLeft w:val="0"/>
                  <w:marRight w:val="0"/>
                  <w:marTop w:val="0"/>
                  <w:marBottom w:val="0"/>
                  <w:divBdr>
                    <w:top w:val="none" w:sz="0" w:space="0" w:color="auto"/>
                    <w:left w:val="none" w:sz="0" w:space="0" w:color="auto"/>
                    <w:bottom w:val="none" w:sz="0" w:space="0" w:color="auto"/>
                    <w:right w:val="none" w:sz="0" w:space="0" w:color="auto"/>
                  </w:divBdr>
                </w:div>
                <w:div w:id="84345879">
                  <w:marLeft w:val="0"/>
                  <w:marRight w:val="0"/>
                  <w:marTop w:val="0"/>
                  <w:marBottom w:val="0"/>
                  <w:divBdr>
                    <w:top w:val="none" w:sz="0" w:space="0" w:color="auto"/>
                    <w:left w:val="none" w:sz="0" w:space="0" w:color="auto"/>
                    <w:bottom w:val="none" w:sz="0" w:space="0" w:color="auto"/>
                    <w:right w:val="none" w:sz="0" w:space="0" w:color="auto"/>
                  </w:divBdr>
                </w:div>
                <w:div w:id="1946963443">
                  <w:marLeft w:val="0"/>
                  <w:marRight w:val="0"/>
                  <w:marTop w:val="0"/>
                  <w:marBottom w:val="0"/>
                  <w:divBdr>
                    <w:top w:val="none" w:sz="0" w:space="0" w:color="auto"/>
                    <w:left w:val="none" w:sz="0" w:space="0" w:color="auto"/>
                    <w:bottom w:val="none" w:sz="0" w:space="0" w:color="auto"/>
                    <w:right w:val="none" w:sz="0" w:space="0" w:color="auto"/>
                  </w:divBdr>
                </w:div>
              </w:divsChild>
            </w:div>
            <w:div w:id="810096531">
              <w:marLeft w:val="0"/>
              <w:marRight w:val="0"/>
              <w:marTop w:val="0"/>
              <w:marBottom w:val="0"/>
              <w:divBdr>
                <w:top w:val="none" w:sz="0" w:space="0" w:color="auto"/>
                <w:left w:val="none" w:sz="0" w:space="0" w:color="auto"/>
                <w:bottom w:val="none" w:sz="0" w:space="0" w:color="auto"/>
                <w:right w:val="none" w:sz="0" w:space="0" w:color="auto"/>
              </w:divBdr>
              <w:divsChild>
                <w:div w:id="1437946698">
                  <w:marLeft w:val="0"/>
                  <w:marRight w:val="0"/>
                  <w:marTop w:val="0"/>
                  <w:marBottom w:val="0"/>
                  <w:divBdr>
                    <w:top w:val="none" w:sz="0" w:space="0" w:color="auto"/>
                    <w:left w:val="none" w:sz="0" w:space="0" w:color="auto"/>
                    <w:bottom w:val="none" w:sz="0" w:space="0" w:color="auto"/>
                    <w:right w:val="none" w:sz="0" w:space="0" w:color="auto"/>
                  </w:divBdr>
                </w:div>
                <w:div w:id="1671789243">
                  <w:marLeft w:val="0"/>
                  <w:marRight w:val="0"/>
                  <w:marTop w:val="0"/>
                  <w:marBottom w:val="0"/>
                  <w:divBdr>
                    <w:top w:val="none" w:sz="0" w:space="0" w:color="auto"/>
                    <w:left w:val="none" w:sz="0" w:space="0" w:color="auto"/>
                    <w:bottom w:val="none" w:sz="0" w:space="0" w:color="auto"/>
                    <w:right w:val="none" w:sz="0" w:space="0" w:color="auto"/>
                  </w:divBdr>
                </w:div>
                <w:div w:id="1981113415">
                  <w:marLeft w:val="0"/>
                  <w:marRight w:val="0"/>
                  <w:marTop w:val="0"/>
                  <w:marBottom w:val="0"/>
                  <w:divBdr>
                    <w:top w:val="none" w:sz="0" w:space="0" w:color="auto"/>
                    <w:left w:val="none" w:sz="0" w:space="0" w:color="auto"/>
                    <w:bottom w:val="none" w:sz="0" w:space="0" w:color="auto"/>
                    <w:right w:val="none" w:sz="0" w:space="0" w:color="auto"/>
                  </w:divBdr>
                </w:div>
              </w:divsChild>
            </w:div>
            <w:div w:id="92867505">
              <w:marLeft w:val="0"/>
              <w:marRight w:val="0"/>
              <w:marTop w:val="0"/>
              <w:marBottom w:val="0"/>
              <w:divBdr>
                <w:top w:val="none" w:sz="0" w:space="0" w:color="auto"/>
                <w:left w:val="none" w:sz="0" w:space="0" w:color="auto"/>
                <w:bottom w:val="none" w:sz="0" w:space="0" w:color="auto"/>
                <w:right w:val="none" w:sz="0" w:space="0" w:color="auto"/>
              </w:divBdr>
              <w:divsChild>
                <w:div w:id="1799836508">
                  <w:marLeft w:val="0"/>
                  <w:marRight w:val="0"/>
                  <w:marTop w:val="0"/>
                  <w:marBottom w:val="0"/>
                  <w:divBdr>
                    <w:top w:val="none" w:sz="0" w:space="0" w:color="auto"/>
                    <w:left w:val="none" w:sz="0" w:space="0" w:color="auto"/>
                    <w:bottom w:val="none" w:sz="0" w:space="0" w:color="auto"/>
                    <w:right w:val="none" w:sz="0" w:space="0" w:color="auto"/>
                  </w:divBdr>
                </w:div>
                <w:div w:id="199786052">
                  <w:marLeft w:val="0"/>
                  <w:marRight w:val="0"/>
                  <w:marTop w:val="0"/>
                  <w:marBottom w:val="0"/>
                  <w:divBdr>
                    <w:top w:val="none" w:sz="0" w:space="0" w:color="auto"/>
                    <w:left w:val="none" w:sz="0" w:space="0" w:color="auto"/>
                    <w:bottom w:val="none" w:sz="0" w:space="0" w:color="auto"/>
                    <w:right w:val="none" w:sz="0" w:space="0" w:color="auto"/>
                  </w:divBdr>
                </w:div>
                <w:div w:id="356198743">
                  <w:marLeft w:val="0"/>
                  <w:marRight w:val="0"/>
                  <w:marTop w:val="0"/>
                  <w:marBottom w:val="0"/>
                  <w:divBdr>
                    <w:top w:val="none" w:sz="0" w:space="0" w:color="auto"/>
                    <w:left w:val="none" w:sz="0" w:space="0" w:color="auto"/>
                    <w:bottom w:val="none" w:sz="0" w:space="0" w:color="auto"/>
                    <w:right w:val="none" w:sz="0" w:space="0" w:color="auto"/>
                  </w:divBdr>
                </w:div>
                <w:div w:id="2144694480">
                  <w:marLeft w:val="0"/>
                  <w:marRight w:val="0"/>
                  <w:marTop w:val="0"/>
                  <w:marBottom w:val="0"/>
                  <w:divBdr>
                    <w:top w:val="none" w:sz="0" w:space="0" w:color="auto"/>
                    <w:left w:val="none" w:sz="0" w:space="0" w:color="auto"/>
                    <w:bottom w:val="none" w:sz="0" w:space="0" w:color="auto"/>
                    <w:right w:val="none" w:sz="0" w:space="0" w:color="auto"/>
                  </w:divBdr>
                </w:div>
                <w:div w:id="263726712">
                  <w:marLeft w:val="0"/>
                  <w:marRight w:val="0"/>
                  <w:marTop w:val="0"/>
                  <w:marBottom w:val="0"/>
                  <w:divBdr>
                    <w:top w:val="none" w:sz="0" w:space="0" w:color="auto"/>
                    <w:left w:val="none" w:sz="0" w:space="0" w:color="auto"/>
                    <w:bottom w:val="none" w:sz="0" w:space="0" w:color="auto"/>
                    <w:right w:val="none" w:sz="0" w:space="0" w:color="auto"/>
                  </w:divBdr>
                </w:div>
                <w:div w:id="1296255808">
                  <w:marLeft w:val="0"/>
                  <w:marRight w:val="0"/>
                  <w:marTop w:val="0"/>
                  <w:marBottom w:val="0"/>
                  <w:divBdr>
                    <w:top w:val="none" w:sz="0" w:space="0" w:color="auto"/>
                    <w:left w:val="none" w:sz="0" w:space="0" w:color="auto"/>
                    <w:bottom w:val="none" w:sz="0" w:space="0" w:color="auto"/>
                    <w:right w:val="none" w:sz="0" w:space="0" w:color="auto"/>
                  </w:divBdr>
                </w:div>
              </w:divsChild>
            </w:div>
            <w:div w:id="1569613439">
              <w:marLeft w:val="0"/>
              <w:marRight w:val="0"/>
              <w:marTop w:val="0"/>
              <w:marBottom w:val="0"/>
              <w:divBdr>
                <w:top w:val="none" w:sz="0" w:space="0" w:color="auto"/>
                <w:left w:val="none" w:sz="0" w:space="0" w:color="auto"/>
                <w:bottom w:val="none" w:sz="0" w:space="0" w:color="auto"/>
                <w:right w:val="none" w:sz="0" w:space="0" w:color="auto"/>
              </w:divBdr>
              <w:divsChild>
                <w:div w:id="387146007">
                  <w:marLeft w:val="0"/>
                  <w:marRight w:val="0"/>
                  <w:marTop w:val="0"/>
                  <w:marBottom w:val="0"/>
                  <w:divBdr>
                    <w:top w:val="none" w:sz="0" w:space="0" w:color="auto"/>
                    <w:left w:val="none" w:sz="0" w:space="0" w:color="auto"/>
                    <w:bottom w:val="none" w:sz="0" w:space="0" w:color="auto"/>
                    <w:right w:val="none" w:sz="0" w:space="0" w:color="auto"/>
                  </w:divBdr>
                </w:div>
                <w:div w:id="1673488424">
                  <w:marLeft w:val="0"/>
                  <w:marRight w:val="0"/>
                  <w:marTop w:val="0"/>
                  <w:marBottom w:val="0"/>
                  <w:divBdr>
                    <w:top w:val="none" w:sz="0" w:space="0" w:color="auto"/>
                    <w:left w:val="none" w:sz="0" w:space="0" w:color="auto"/>
                    <w:bottom w:val="none" w:sz="0" w:space="0" w:color="auto"/>
                    <w:right w:val="none" w:sz="0" w:space="0" w:color="auto"/>
                  </w:divBdr>
                </w:div>
                <w:div w:id="1633516744">
                  <w:marLeft w:val="0"/>
                  <w:marRight w:val="0"/>
                  <w:marTop w:val="0"/>
                  <w:marBottom w:val="0"/>
                  <w:divBdr>
                    <w:top w:val="none" w:sz="0" w:space="0" w:color="auto"/>
                    <w:left w:val="none" w:sz="0" w:space="0" w:color="auto"/>
                    <w:bottom w:val="none" w:sz="0" w:space="0" w:color="auto"/>
                    <w:right w:val="none" w:sz="0" w:space="0" w:color="auto"/>
                  </w:divBdr>
                </w:div>
                <w:div w:id="539363278">
                  <w:marLeft w:val="0"/>
                  <w:marRight w:val="0"/>
                  <w:marTop w:val="0"/>
                  <w:marBottom w:val="0"/>
                  <w:divBdr>
                    <w:top w:val="none" w:sz="0" w:space="0" w:color="auto"/>
                    <w:left w:val="none" w:sz="0" w:space="0" w:color="auto"/>
                    <w:bottom w:val="none" w:sz="0" w:space="0" w:color="auto"/>
                    <w:right w:val="none" w:sz="0" w:space="0" w:color="auto"/>
                  </w:divBdr>
                </w:div>
                <w:div w:id="1739013648">
                  <w:marLeft w:val="0"/>
                  <w:marRight w:val="0"/>
                  <w:marTop w:val="0"/>
                  <w:marBottom w:val="0"/>
                  <w:divBdr>
                    <w:top w:val="none" w:sz="0" w:space="0" w:color="auto"/>
                    <w:left w:val="none" w:sz="0" w:space="0" w:color="auto"/>
                    <w:bottom w:val="none" w:sz="0" w:space="0" w:color="auto"/>
                    <w:right w:val="none" w:sz="0" w:space="0" w:color="auto"/>
                  </w:divBdr>
                </w:div>
                <w:div w:id="351153722">
                  <w:marLeft w:val="0"/>
                  <w:marRight w:val="0"/>
                  <w:marTop w:val="0"/>
                  <w:marBottom w:val="0"/>
                  <w:divBdr>
                    <w:top w:val="none" w:sz="0" w:space="0" w:color="auto"/>
                    <w:left w:val="none" w:sz="0" w:space="0" w:color="auto"/>
                    <w:bottom w:val="none" w:sz="0" w:space="0" w:color="auto"/>
                    <w:right w:val="none" w:sz="0" w:space="0" w:color="auto"/>
                  </w:divBdr>
                </w:div>
                <w:div w:id="1992445035">
                  <w:marLeft w:val="0"/>
                  <w:marRight w:val="0"/>
                  <w:marTop w:val="0"/>
                  <w:marBottom w:val="0"/>
                  <w:divBdr>
                    <w:top w:val="none" w:sz="0" w:space="0" w:color="auto"/>
                    <w:left w:val="none" w:sz="0" w:space="0" w:color="auto"/>
                    <w:bottom w:val="none" w:sz="0" w:space="0" w:color="auto"/>
                    <w:right w:val="none" w:sz="0" w:space="0" w:color="auto"/>
                  </w:divBdr>
                </w:div>
                <w:div w:id="1571503752">
                  <w:marLeft w:val="0"/>
                  <w:marRight w:val="0"/>
                  <w:marTop w:val="0"/>
                  <w:marBottom w:val="0"/>
                  <w:divBdr>
                    <w:top w:val="none" w:sz="0" w:space="0" w:color="auto"/>
                    <w:left w:val="none" w:sz="0" w:space="0" w:color="auto"/>
                    <w:bottom w:val="none" w:sz="0" w:space="0" w:color="auto"/>
                    <w:right w:val="none" w:sz="0" w:space="0" w:color="auto"/>
                  </w:divBdr>
                </w:div>
                <w:div w:id="965427170">
                  <w:marLeft w:val="0"/>
                  <w:marRight w:val="0"/>
                  <w:marTop w:val="0"/>
                  <w:marBottom w:val="0"/>
                  <w:divBdr>
                    <w:top w:val="none" w:sz="0" w:space="0" w:color="auto"/>
                    <w:left w:val="none" w:sz="0" w:space="0" w:color="auto"/>
                    <w:bottom w:val="none" w:sz="0" w:space="0" w:color="auto"/>
                    <w:right w:val="none" w:sz="0" w:space="0" w:color="auto"/>
                  </w:divBdr>
                </w:div>
              </w:divsChild>
            </w:div>
            <w:div w:id="1410687907">
              <w:marLeft w:val="0"/>
              <w:marRight w:val="0"/>
              <w:marTop w:val="0"/>
              <w:marBottom w:val="0"/>
              <w:divBdr>
                <w:top w:val="none" w:sz="0" w:space="0" w:color="auto"/>
                <w:left w:val="none" w:sz="0" w:space="0" w:color="auto"/>
                <w:bottom w:val="none" w:sz="0" w:space="0" w:color="auto"/>
                <w:right w:val="none" w:sz="0" w:space="0" w:color="auto"/>
              </w:divBdr>
              <w:divsChild>
                <w:div w:id="1506549544">
                  <w:marLeft w:val="0"/>
                  <w:marRight w:val="0"/>
                  <w:marTop w:val="0"/>
                  <w:marBottom w:val="0"/>
                  <w:divBdr>
                    <w:top w:val="none" w:sz="0" w:space="0" w:color="auto"/>
                    <w:left w:val="none" w:sz="0" w:space="0" w:color="auto"/>
                    <w:bottom w:val="none" w:sz="0" w:space="0" w:color="auto"/>
                    <w:right w:val="none" w:sz="0" w:space="0" w:color="auto"/>
                  </w:divBdr>
                  <w:divsChild>
                    <w:div w:id="2049258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957818">
              <w:marLeft w:val="0"/>
              <w:marRight w:val="0"/>
              <w:marTop w:val="0"/>
              <w:marBottom w:val="0"/>
              <w:divBdr>
                <w:top w:val="none" w:sz="0" w:space="0" w:color="auto"/>
                <w:left w:val="none" w:sz="0" w:space="0" w:color="auto"/>
                <w:bottom w:val="none" w:sz="0" w:space="0" w:color="auto"/>
                <w:right w:val="none" w:sz="0" w:space="0" w:color="auto"/>
              </w:divBdr>
              <w:divsChild>
                <w:div w:id="1818720928">
                  <w:marLeft w:val="0"/>
                  <w:marRight w:val="0"/>
                  <w:marTop w:val="0"/>
                  <w:marBottom w:val="0"/>
                  <w:divBdr>
                    <w:top w:val="none" w:sz="0" w:space="0" w:color="auto"/>
                    <w:left w:val="none" w:sz="0" w:space="0" w:color="auto"/>
                    <w:bottom w:val="none" w:sz="0" w:space="0" w:color="auto"/>
                    <w:right w:val="none" w:sz="0" w:space="0" w:color="auto"/>
                  </w:divBdr>
                  <w:divsChild>
                    <w:div w:id="1002515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14330">
              <w:marLeft w:val="0"/>
              <w:marRight w:val="0"/>
              <w:marTop w:val="0"/>
              <w:marBottom w:val="0"/>
              <w:divBdr>
                <w:top w:val="none" w:sz="0" w:space="0" w:color="auto"/>
                <w:left w:val="none" w:sz="0" w:space="0" w:color="auto"/>
                <w:bottom w:val="none" w:sz="0" w:space="0" w:color="auto"/>
                <w:right w:val="none" w:sz="0" w:space="0" w:color="auto"/>
              </w:divBdr>
              <w:divsChild>
                <w:div w:id="946351544">
                  <w:marLeft w:val="0"/>
                  <w:marRight w:val="0"/>
                  <w:marTop w:val="0"/>
                  <w:marBottom w:val="0"/>
                  <w:divBdr>
                    <w:top w:val="none" w:sz="0" w:space="0" w:color="auto"/>
                    <w:left w:val="none" w:sz="0" w:space="0" w:color="auto"/>
                    <w:bottom w:val="none" w:sz="0" w:space="0" w:color="auto"/>
                    <w:right w:val="none" w:sz="0" w:space="0" w:color="auto"/>
                  </w:divBdr>
                  <w:divsChild>
                    <w:div w:id="800148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461619">
              <w:marLeft w:val="0"/>
              <w:marRight w:val="0"/>
              <w:marTop w:val="0"/>
              <w:marBottom w:val="0"/>
              <w:divBdr>
                <w:top w:val="none" w:sz="0" w:space="0" w:color="auto"/>
                <w:left w:val="none" w:sz="0" w:space="0" w:color="auto"/>
                <w:bottom w:val="none" w:sz="0" w:space="0" w:color="auto"/>
                <w:right w:val="none" w:sz="0" w:space="0" w:color="auto"/>
              </w:divBdr>
              <w:divsChild>
                <w:div w:id="1317303166">
                  <w:marLeft w:val="0"/>
                  <w:marRight w:val="0"/>
                  <w:marTop w:val="0"/>
                  <w:marBottom w:val="0"/>
                  <w:divBdr>
                    <w:top w:val="none" w:sz="0" w:space="0" w:color="auto"/>
                    <w:left w:val="none" w:sz="0" w:space="0" w:color="auto"/>
                    <w:bottom w:val="none" w:sz="0" w:space="0" w:color="auto"/>
                    <w:right w:val="none" w:sz="0" w:space="0" w:color="auto"/>
                  </w:divBdr>
                  <w:divsChild>
                    <w:div w:id="156436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82793">
              <w:marLeft w:val="0"/>
              <w:marRight w:val="0"/>
              <w:marTop w:val="0"/>
              <w:marBottom w:val="0"/>
              <w:divBdr>
                <w:top w:val="none" w:sz="0" w:space="0" w:color="auto"/>
                <w:left w:val="none" w:sz="0" w:space="0" w:color="auto"/>
                <w:bottom w:val="none" w:sz="0" w:space="0" w:color="auto"/>
                <w:right w:val="none" w:sz="0" w:space="0" w:color="auto"/>
              </w:divBdr>
              <w:divsChild>
                <w:div w:id="1158573996">
                  <w:marLeft w:val="0"/>
                  <w:marRight w:val="0"/>
                  <w:marTop w:val="0"/>
                  <w:marBottom w:val="0"/>
                  <w:divBdr>
                    <w:top w:val="none" w:sz="0" w:space="0" w:color="auto"/>
                    <w:left w:val="none" w:sz="0" w:space="0" w:color="auto"/>
                    <w:bottom w:val="none" w:sz="0" w:space="0" w:color="auto"/>
                    <w:right w:val="none" w:sz="0" w:space="0" w:color="auto"/>
                  </w:divBdr>
                  <w:divsChild>
                    <w:div w:id="205272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609460">
              <w:marLeft w:val="0"/>
              <w:marRight w:val="0"/>
              <w:marTop w:val="0"/>
              <w:marBottom w:val="0"/>
              <w:divBdr>
                <w:top w:val="none" w:sz="0" w:space="0" w:color="auto"/>
                <w:left w:val="none" w:sz="0" w:space="0" w:color="auto"/>
                <w:bottom w:val="none" w:sz="0" w:space="0" w:color="auto"/>
                <w:right w:val="none" w:sz="0" w:space="0" w:color="auto"/>
              </w:divBdr>
              <w:divsChild>
                <w:div w:id="719330173">
                  <w:marLeft w:val="0"/>
                  <w:marRight w:val="0"/>
                  <w:marTop w:val="0"/>
                  <w:marBottom w:val="0"/>
                  <w:divBdr>
                    <w:top w:val="none" w:sz="0" w:space="0" w:color="auto"/>
                    <w:left w:val="none" w:sz="0" w:space="0" w:color="auto"/>
                    <w:bottom w:val="none" w:sz="0" w:space="0" w:color="auto"/>
                    <w:right w:val="none" w:sz="0" w:space="0" w:color="auto"/>
                  </w:divBdr>
                  <w:divsChild>
                    <w:div w:id="123944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350053">
              <w:marLeft w:val="0"/>
              <w:marRight w:val="0"/>
              <w:marTop w:val="0"/>
              <w:marBottom w:val="0"/>
              <w:divBdr>
                <w:top w:val="none" w:sz="0" w:space="0" w:color="auto"/>
                <w:left w:val="none" w:sz="0" w:space="0" w:color="auto"/>
                <w:bottom w:val="none" w:sz="0" w:space="0" w:color="auto"/>
                <w:right w:val="none" w:sz="0" w:space="0" w:color="auto"/>
              </w:divBdr>
              <w:divsChild>
                <w:div w:id="1399013426">
                  <w:marLeft w:val="0"/>
                  <w:marRight w:val="0"/>
                  <w:marTop w:val="0"/>
                  <w:marBottom w:val="0"/>
                  <w:divBdr>
                    <w:top w:val="none" w:sz="0" w:space="0" w:color="auto"/>
                    <w:left w:val="none" w:sz="0" w:space="0" w:color="auto"/>
                    <w:bottom w:val="none" w:sz="0" w:space="0" w:color="auto"/>
                    <w:right w:val="none" w:sz="0" w:space="0" w:color="auto"/>
                  </w:divBdr>
                  <w:divsChild>
                    <w:div w:id="109644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14</Pages>
  <Words>4833</Words>
  <Characters>29004</Characters>
  <Application>Microsoft Office Word</Application>
  <DocSecurity>0</DocSecurity>
  <Lines>241</Lines>
  <Paragraphs>67</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33770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cp:lastPrinted>2017-03-09T11:56:00Z</cp:lastPrinted>
  <dcterms:created xsi:type="dcterms:W3CDTF">2017-03-09T11:55:00Z</dcterms:created>
  <dcterms:modified xsi:type="dcterms:W3CDTF">2017-03-09T12:23:00Z</dcterms:modified>
</cp:coreProperties>
</file>