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48B" w:rsidRPr="004E648B" w:rsidRDefault="004E648B" w:rsidP="004E648B">
      <w:pPr>
        <w:spacing w:after="0" w:line="260" w:lineRule="atLeast"/>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4E648B" w:rsidRPr="004E648B" w:rsidRDefault="004E648B" w:rsidP="004E648B">
      <w:pPr>
        <w:spacing w:after="240" w:line="260" w:lineRule="atLeast"/>
        <w:rPr>
          <w:rFonts w:ascii="Times New Roman" w:eastAsia="Times New Roman" w:hAnsi="Times New Roman" w:cs="Times New Roman"/>
          <w:sz w:val="24"/>
          <w:szCs w:val="24"/>
          <w:lang w:eastAsia="pl-PL"/>
        </w:rPr>
      </w:pPr>
      <w:hyperlink r:id="rId5" w:tgtFrame="_blank" w:history="1">
        <w:r w:rsidRPr="004E648B">
          <w:rPr>
            <w:rFonts w:ascii="Times New Roman" w:eastAsia="Times New Roman" w:hAnsi="Times New Roman" w:cs="Times New Roman"/>
            <w:color w:val="0000FF"/>
            <w:sz w:val="24"/>
            <w:szCs w:val="24"/>
            <w:u w:val="single"/>
            <w:lang w:eastAsia="pl-PL"/>
          </w:rPr>
          <w:t>www.ihit.waw.pl</w:t>
        </w:r>
      </w:hyperlink>
    </w:p>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4E648B" w:rsidRPr="004E648B" w:rsidRDefault="004E648B" w:rsidP="004E648B">
      <w:pPr>
        <w:spacing w:before="100" w:beforeAutospacing="1" w:after="24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Warszawa: IHiT/P/42/2015 - świadczenie usług pocztowych</w:t>
      </w:r>
      <w:r w:rsidRPr="004E648B">
        <w:rPr>
          <w:rFonts w:ascii="Times New Roman" w:eastAsia="Times New Roman" w:hAnsi="Times New Roman" w:cs="Times New Roman"/>
          <w:sz w:val="24"/>
          <w:szCs w:val="24"/>
          <w:lang w:eastAsia="pl-PL"/>
        </w:rPr>
        <w:br/>
      </w:r>
      <w:r w:rsidRPr="004E648B">
        <w:rPr>
          <w:rFonts w:ascii="Times New Roman" w:eastAsia="Times New Roman" w:hAnsi="Times New Roman" w:cs="Times New Roman"/>
          <w:b/>
          <w:bCs/>
          <w:sz w:val="24"/>
          <w:szCs w:val="24"/>
          <w:lang w:eastAsia="pl-PL"/>
        </w:rPr>
        <w:t>Numer ogłoszenia: 114167 - 2015; data zamieszczenia: 30.07.2015</w:t>
      </w:r>
      <w:r w:rsidRPr="004E648B">
        <w:rPr>
          <w:rFonts w:ascii="Times New Roman" w:eastAsia="Times New Roman" w:hAnsi="Times New Roman" w:cs="Times New Roman"/>
          <w:sz w:val="24"/>
          <w:szCs w:val="24"/>
          <w:lang w:eastAsia="pl-PL"/>
        </w:rPr>
        <w:br/>
        <w:t>OGŁOSZENIE O ZAMÓWIENIU - usługi</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Zamieszczanie ogłoszenia:</w:t>
      </w:r>
      <w:r w:rsidRPr="004E648B">
        <w:rPr>
          <w:rFonts w:ascii="Times New Roman" w:eastAsia="Times New Roman" w:hAnsi="Times New Roman" w:cs="Times New Roman"/>
          <w:sz w:val="24"/>
          <w:szCs w:val="24"/>
          <w:lang w:eastAsia="pl-PL"/>
        </w:rPr>
        <w:t xml:space="preserve"> obowiązkowe.</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Ogłoszenie dotyczy:</w:t>
      </w:r>
      <w:r w:rsidRPr="004E648B">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4E648B" w:rsidRPr="004E648B" w:rsidTr="004E648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4E648B" w:rsidRPr="004E648B" w:rsidRDefault="004E648B" w:rsidP="004E648B">
            <w:pPr>
              <w:spacing w:after="0" w:line="240" w:lineRule="auto"/>
              <w:jc w:val="center"/>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V</w:t>
            </w:r>
          </w:p>
        </w:tc>
        <w:tc>
          <w:tcPr>
            <w:tcW w:w="0" w:type="auto"/>
            <w:vAlign w:val="center"/>
            <w:hideMark/>
          </w:tcPr>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zamówienia publicznego</w:t>
            </w:r>
          </w:p>
        </w:tc>
      </w:tr>
      <w:tr w:rsidR="004E648B" w:rsidRPr="004E648B" w:rsidTr="004E648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4E648B" w:rsidRPr="004E648B" w:rsidRDefault="004E648B" w:rsidP="004E648B">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zawarcia umowy ramowej</w:t>
            </w:r>
          </w:p>
        </w:tc>
      </w:tr>
      <w:tr w:rsidR="004E648B" w:rsidRPr="004E648B" w:rsidTr="004E648B">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4E648B" w:rsidRPr="004E648B" w:rsidRDefault="004E648B" w:rsidP="004E648B">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ustanowienia dynamicznego systemu zakupów (DSZ)</w:t>
            </w:r>
          </w:p>
        </w:tc>
      </w:tr>
    </w:tbl>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SEKCJA I: ZAMAWIAJĄCY</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 1) NAZWA I ADRES:</w:t>
      </w:r>
      <w:r w:rsidRPr="004E648B">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4E648B" w:rsidRPr="004E648B" w:rsidRDefault="004E648B" w:rsidP="004E648B">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Adres strony internetowej zamawiającego:</w:t>
      </w:r>
      <w:r w:rsidRPr="004E648B">
        <w:rPr>
          <w:rFonts w:ascii="Times New Roman" w:eastAsia="Times New Roman" w:hAnsi="Times New Roman" w:cs="Times New Roman"/>
          <w:sz w:val="24"/>
          <w:szCs w:val="24"/>
          <w:lang w:eastAsia="pl-PL"/>
        </w:rPr>
        <w:t xml:space="preserve"> www.ihit.waw.pl</w:t>
      </w:r>
    </w:p>
    <w:p w:rsidR="004E648B" w:rsidRPr="004E648B" w:rsidRDefault="004E648B" w:rsidP="004E648B">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4E648B">
        <w:rPr>
          <w:rFonts w:ascii="Times New Roman" w:eastAsia="Times New Roman" w:hAnsi="Times New Roman" w:cs="Times New Roman"/>
          <w:sz w:val="24"/>
          <w:szCs w:val="24"/>
          <w:lang w:eastAsia="pl-PL"/>
        </w:rPr>
        <w:t xml:space="preserve"> www.ihit.waw.pl</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 2) RODZAJ ZAMAWIAJĄCEGO:</w:t>
      </w:r>
      <w:r w:rsidRPr="004E648B">
        <w:rPr>
          <w:rFonts w:ascii="Times New Roman" w:eastAsia="Times New Roman" w:hAnsi="Times New Roman" w:cs="Times New Roman"/>
          <w:sz w:val="24"/>
          <w:szCs w:val="24"/>
          <w:lang w:eastAsia="pl-PL"/>
        </w:rPr>
        <w:t xml:space="preserve"> Podmiot prawa publicznego.</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SEKCJA II: PRZEDMIOT ZAMÓWIENIA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 OKREŚLENIE PRZEDMIOTU ZAMÓWIENIA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II.1.1) Nazwa nadana zamówieniu przez zamawiającego:</w:t>
      </w:r>
      <w:r w:rsidRPr="004E648B">
        <w:rPr>
          <w:rFonts w:ascii="Times New Roman" w:eastAsia="Times New Roman" w:hAnsi="Times New Roman" w:cs="Times New Roman"/>
          <w:sz w:val="24"/>
          <w:szCs w:val="24"/>
          <w:lang w:eastAsia="pl-PL"/>
        </w:rPr>
        <w:t xml:space="preserve"> IHiT/P/42/2015 - świadczenie usług pocztowych.</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II.1.2) Rodzaj zamówienia:</w:t>
      </w:r>
      <w:r w:rsidRPr="004E648B">
        <w:rPr>
          <w:rFonts w:ascii="Times New Roman" w:eastAsia="Times New Roman" w:hAnsi="Times New Roman" w:cs="Times New Roman"/>
          <w:sz w:val="24"/>
          <w:szCs w:val="24"/>
          <w:lang w:eastAsia="pl-PL"/>
        </w:rPr>
        <w:t xml:space="preserve"> usługi.</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II.1.4) Określenie przedmiotu oraz wielkości lub zakresu zamówienia:</w:t>
      </w:r>
      <w:r w:rsidRPr="004E648B">
        <w:rPr>
          <w:rFonts w:ascii="Times New Roman" w:eastAsia="Times New Roman" w:hAnsi="Times New Roman" w:cs="Times New Roman"/>
          <w:sz w:val="24"/>
          <w:szCs w:val="24"/>
          <w:lang w:eastAsia="pl-PL"/>
        </w:rPr>
        <w:t xml:space="preserve"> Przedmiotem zamówienia jest świadczenie usług pocztowych.</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b/>
          <w:bCs/>
          <w:sz w:val="24"/>
          <w:szCs w:val="24"/>
          <w:lang w:eastAsia="pl-PL"/>
        </w:rPr>
      </w:pPr>
      <w:r w:rsidRPr="004E648B">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4E648B" w:rsidRPr="004E648B" w:rsidTr="004E648B">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4E648B" w:rsidRPr="004E648B" w:rsidRDefault="004E648B" w:rsidP="004E648B">
            <w:pPr>
              <w:spacing w:after="0" w:line="240" w:lineRule="auto"/>
              <w:jc w:val="center"/>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 </w:t>
            </w:r>
          </w:p>
        </w:tc>
        <w:tc>
          <w:tcPr>
            <w:tcW w:w="0" w:type="auto"/>
            <w:vAlign w:val="center"/>
            <w:hideMark/>
          </w:tcPr>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przewiduje się udzielenie zamówień uzupełniających</w:t>
            </w:r>
          </w:p>
        </w:tc>
      </w:tr>
    </w:tbl>
    <w:p w:rsidR="004E648B" w:rsidRPr="004E648B" w:rsidRDefault="004E648B" w:rsidP="004E648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Określenie przedmiotu oraz wielkości lub zakresu zamówień uzupełniających</w:t>
      </w:r>
    </w:p>
    <w:p w:rsidR="004E648B" w:rsidRPr="004E648B" w:rsidRDefault="004E648B" w:rsidP="004E648B">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II.1.6) Wspólny Słownik Zamówień (CPV):</w:t>
      </w:r>
      <w:r w:rsidRPr="004E648B">
        <w:rPr>
          <w:rFonts w:ascii="Times New Roman" w:eastAsia="Times New Roman" w:hAnsi="Times New Roman" w:cs="Times New Roman"/>
          <w:sz w:val="24"/>
          <w:szCs w:val="24"/>
          <w:lang w:eastAsia="pl-PL"/>
        </w:rPr>
        <w:t xml:space="preserve"> 64.11.00.00-0.</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lastRenderedPageBreak/>
        <w:t>II.1.7) Czy dopuszcza się złożenie oferty częściowej:</w:t>
      </w:r>
      <w:r w:rsidRPr="004E648B">
        <w:rPr>
          <w:rFonts w:ascii="Times New Roman" w:eastAsia="Times New Roman" w:hAnsi="Times New Roman" w:cs="Times New Roman"/>
          <w:sz w:val="24"/>
          <w:szCs w:val="24"/>
          <w:lang w:eastAsia="pl-PL"/>
        </w:rPr>
        <w:t xml:space="preserve"> nie.</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II.1.8) Czy dopuszcza się złożenie oferty wariantowej:</w:t>
      </w:r>
      <w:r w:rsidRPr="004E648B">
        <w:rPr>
          <w:rFonts w:ascii="Times New Roman" w:eastAsia="Times New Roman" w:hAnsi="Times New Roman" w:cs="Times New Roman"/>
          <w:sz w:val="24"/>
          <w:szCs w:val="24"/>
          <w:lang w:eastAsia="pl-PL"/>
        </w:rPr>
        <w:t xml:space="preserve"> nie.</w:t>
      </w:r>
    </w:p>
    <w:p w:rsidR="004E648B" w:rsidRPr="004E648B" w:rsidRDefault="004E648B" w:rsidP="004E648B">
      <w:pPr>
        <w:spacing w:after="0" w:line="240" w:lineRule="auto"/>
        <w:rPr>
          <w:rFonts w:ascii="Times New Roman" w:eastAsia="Times New Roman" w:hAnsi="Times New Roman" w:cs="Times New Roman"/>
          <w:sz w:val="24"/>
          <w:szCs w:val="24"/>
          <w:lang w:eastAsia="pl-PL"/>
        </w:rPr>
      </w:pP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II.2) CZAS TRWANIA ZAMÓWIENIA LUB TERMIN WYKONANIA:</w:t>
      </w:r>
      <w:r w:rsidRPr="004E648B">
        <w:rPr>
          <w:rFonts w:ascii="Times New Roman" w:eastAsia="Times New Roman" w:hAnsi="Times New Roman" w:cs="Times New Roman"/>
          <w:sz w:val="24"/>
          <w:szCs w:val="24"/>
          <w:lang w:eastAsia="pl-PL"/>
        </w:rPr>
        <w:t xml:space="preserve"> Okres w miesiącach: 24.</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SEKCJA III: INFORMACJE O CHARAKTERZE PRAWNYM, EKONOMICZNYM, FINANSOWYM I TECHNICZNYM</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III.1) WADIUM</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Informacja na temat wadium:</w:t>
      </w:r>
      <w:r w:rsidRPr="004E648B">
        <w:rPr>
          <w:rFonts w:ascii="Times New Roman" w:eastAsia="Times New Roman" w:hAnsi="Times New Roman" w:cs="Times New Roman"/>
          <w:sz w:val="24"/>
          <w:szCs w:val="24"/>
          <w:lang w:eastAsia="pl-PL"/>
        </w:rPr>
        <w:t xml:space="preserve"> Zamawiający nie wymaga wniesienia wadium.</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III.2) ZALICZKI</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4E648B" w:rsidRPr="004E648B" w:rsidRDefault="004E648B" w:rsidP="004E648B">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4E648B" w:rsidRPr="004E648B" w:rsidRDefault="004E648B" w:rsidP="004E648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Opis sposobu dokonywania oceny spełniania tego warunku</w:t>
      </w:r>
    </w:p>
    <w:p w:rsidR="004E648B" w:rsidRPr="004E648B" w:rsidRDefault="004E648B" w:rsidP="004E648B">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 W zakresie niezbędnym do wykazania spełniania warunku określonego w Rozdz. II ,pkt.1, ppkt 1.1.1. SIWZ, Wykonawcy wykażą się posiadaniem aktualnego na dzień składania ofert wpisu do rejestru operatorów pocztowych zgodnie z art. 6.1 ustawy z dnia 23 listopada 2012r. Prawo pocztowe (Dz. U. z 2012r. poz. 1529 ) - kserokopia rejestru.</w:t>
      </w:r>
    </w:p>
    <w:p w:rsidR="004E648B" w:rsidRPr="004E648B" w:rsidRDefault="004E648B" w:rsidP="004E648B">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III.3.2) Wiedza i doświadczenie</w:t>
      </w:r>
    </w:p>
    <w:p w:rsidR="004E648B" w:rsidRPr="004E648B" w:rsidRDefault="004E648B" w:rsidP="004E648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Opis sposobu dokonywania oceny spełniania tego warunku</w:t>
      </w:r>
    </w:p>
    <w:p w:rsidR="004E648B" w:rsidRPr="004E648B" w:rsidRDefault="004E648B" w:rsidP="004E648B">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 Wykonawca zobowiązany jest wykazać, że w okresie 3 lat przed upływem terminu składania ofert, a jeżeli okres prowadzenia działalności jest krótszy - w tym okresie wykonał lub wykonuje minimum 3 usługi pocztowe odpowiadające rodzajowi usługom będących przedmiotem zamówienia o wartości minimum 100 000,00 złotych brutto każda usługa. W przypadku usług, które są w trakcie realizacji , Wykonawca musi wykazać, że na dzień składania ofert, wartość każdej z wykonanych częściowo usług pocztowych wynosi minimum 100 000,00 złotych brutto. - wzór stanowi załącznik nr 7</w:t>
      </w:r>
    </w:p>
    <w:p w:rsidR="004E648B" w:rsidRPr="004E648B" w:rsidRDefault="004E648B" w:rsidP="004E648B">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III.3.3) Potencjał techniczny</w:t>
      </w:r>
    </w:p>
    <w:p w:rsidR="004E648B" w:rsidRPr="004E648B" w:rsidRDefault="004E648B" w:rsidP="004E648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Opis sposobu dokonywania oceny spełniania tego warunku</w:t>
      </w:r>
    </w:p>
    <w:p w:rsidR="004E648B" w:rsidRPr="004E648B" w:rsidRDefault="004E648B" w:rsidP="004E648B">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t>
      </w:r>
      <w:r w:rsidRPr="004E648B">
        <w:rPr>
          <w:rFonts w:ascii="Times New Roman" w:eastAsia="Times New Roman" w:hAnsi="Times New Roman" w:cs="Times New Roman"/>
          <w:sz w:val="24"/>
          <w:szCs w:val="24"/>
          <w:lang w:eastAsia="pl-PL"/>
        </w:rPr>
        <w:lastRenderedPageBreak/>
        <w:t>w tym zakresie na podstawie złożonego wraz z ofertą Oświadczenia o spełnianiu warunków, - wzór Oświadczenia stanowi załącznik nr 3.</w:t>
      </w:r>
    </w:p>
    <w:p w:rsidR="004E648B" w:rsidRPr="004E648B" w:rsidRDefault="004E648B" w:rsidP="004E648B">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III.3.4) Osoby zdolne do wykonania zamówienia</w:t>
      </w:r>
    </w:p>
    <w:p w:rsidR="004E648B" w:rsidRPr="004E648B" w:rsidRDefault="004E648B" w:rsidP="004E648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Opis sposobu dokonywania oceny spełniania tego warunku</w:t>
      </w:r>
    </w:p>
    <w:p w:rsidR="004E648B" w:rsidRPr="004E648B" w:rsidRDefault="004E648B" w:rsidP="004E648B">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 wzór Oświadczenia stanowi załącznik nr 3.</w:t>
      </w:r>
    </w:p>
    <w:p w:rsidR="004E648B" w:rsidRPr="004E648B" w:rsidRDefault="004E648B" w:rsidP="004E648B">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III.3.5) Sytuacja ekonomiczna i finansowa</w:t>
      </w:r>
    </w:p>
    <w:p w:rsidR="004E648B" w:rsidRPr="004E648B" w:rsidRDefault="004E648B" w:rsidP="004E648B">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Opis sposobu dokonywania oceny spełniania tego warunku</w:t>
      </w:r>
    </w:p>
    <w:p w:rsidR="004E648B" w:rsidRPr="004E648B" w:rsidRDefault="004E648B" w:rsidP="004E648B">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 wzór Oświadczenia stanowi załącznik nr 3.</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4E648B" w:rsidRPr="004E648B" w:rsidRDefault="004E648B" w:rsidP="004E648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potwierdzenie posiadania uprawnień do wykonywania określonej działalności lub czynności, jeżeli przepisy prawa nakładają obowiązek ich posiadania, w szczególności koncesje, zezwolenia lub licencje;</w:t>
      </w:r>
    </w:p>
    <w:p w:rsidR="004E648B" w:rsidRPr="004E648B" w:rsidRDefault="004E648B" w:rsidP="004E648B">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4E648B" w:rsidRPr="004E648B" w:rsidRDefault="004E648B" w:rsidP="004E648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oświadczenie o braku podstaw do wykluczenia;</w:t>
      </w:r>
    </w:p>
    <w:p w:rsidR="004E648B" w:rsidRPr="004E648B" w:rsidRDefault="004E648B" w:rsidP="004E648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4E648B" w:rsidRPr="004E648B" w:rsidRDefault="004E648B" w:rsidP="004E648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lastRenderedPageBreak/>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4E648B" w:rsidRPr="004E648B" w:rsidRDefault="004E648B" w:rsidP="004E648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4E648B" w:rsidRPr="004E648B" w:rsidRDefault="004E648B" w:rsidP="004E648B">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III.4.3) Dokumenty podmiotów zagranicznych</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III.4.3.1) dokument wystawiony w kraju, w którym ma siedzibę lub miejsce zamieszkania potwierdzający, że:</w:t>
      </w:r>
    </w:p>
    <w:p w:rsidR="004E648B" w:rsidRPr="004E648B" w:rsidRDefault="004E648B" w:rsidP="004E648B">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4E648B" w:rsidRPr="004E648B" w:rsidRDefault="004E648B" w:rsidP="004E648B">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4E648B" w:rsidRPr="004E648B" w:rsidRDefault="004E648B" w:rsidP="004E648B">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III.4.4) Dokumenty dotyczące przynależności do tej samej grupy kapitałowej</w:t>
      </w:r>
    </w:p>
    <w:p w:rsidR="004E648B" w:rsidRPr="004E648B" w:rsidRDefault="004E648B" w:rsidP="004E648B">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4E648B" w:rsidRPr="004E648B" w:rsidRDefault="004E648B" w:rsidP="004E648B">
      <w:pPr>
        <w:spacing w:after="0" w:line="240" w:lineRule="auto"/>
        <w:rPr>
          <w:rFonts w:ascii="Times New Roman" w:eastAsia="Times New Roman" w:hAnsi="Times New Roman" w:cs="Times New Roman"/>
          <w:sz w:val="24"/>
          <w:szCs w:val="24"/>
          <w:lang w:eastAsia="pl-PL"/>
        </w:rPr>
      </w:pP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4E648B" w:rsidRPr="004E648B" w:rsidRDefault="004E648B" w:rsidP="004E648B">
      <w:pPr>
        <w:numPr>
          <w:ilvl w:val="0"/>
          <w:numId w:val="8"/>
        </w:numPr>
        <w:spacing w:after="0" w:line="240" w:lineRule="auto"/>
        <w:ind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inne dokumenty</w:t>
      </w:r>
    </w:p>
    <w:p w:rsidR="004E648B" w:rsidRPr="004E648B" w:rsidRDefault="004E648B" w:rsidP="004E648B">
      <w:pPr>
        <w:spacing w:after="0" w:line="240" w:lineRule="auto"/>
        <w:ind w:left="720" w:right="300"/>
        <w:jc w:val="both"/>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 xml:space="preserve">1.WARUNKI UDZIAŁU W POSTĘPOWANIU: 1.1.O udzielenie zamówienia publicznego mogą ubiegać się Wykonawcy, którzy spełniają warunki określone w art. 22 ust.1 ustawy Prawo zamówień publicznych dotyczące: 1.1.1posiadania uprawnień do wykonywania określonej działalności lub czynności, jeżeli przepisy prawa nakładają obowiązek ich posiadania; 1.1.2. posiadania wiedzy i doświadczenie; 1.1.3. dysponowania odpowiednim potencjałem technicznym oraz osobami zdolnymi do wykonania zamówienia; 1.1.4. sytuacji ekonomicznej i finansowej; 1.2.Złożą wszystkie wymagane dokumenty i oświadczenia w celu wykazania braku podstaw do wykluczenia z postępowania o udzielenie zamówienia publicznego w okolicznościach, o których mowa w art. 24 ust.1 ustawy Prawo zamówień publicznych z późn. zm. 1.3. Złożą wszystkie wymagane (wskazane przez Zamawiającego) dokumenty potwierdzające spełnianie warunków uprawniających do udziału w postępowaniu o zamówienie publiczne (zgodnie z § 6 ust. 1 Rozporządzenia Prezesa Rady Ministrów z dnia 19.02.2013 r. (Dz. U.z 2013 r., poz. 231), w sprawie rodzajów dokumentów, jakich może żądać zamawiający od wykonawców oraz form w jakich te dokumenty mogą być składane). 2.W celu potwierdzenia, że wykonawca spełnia warunki : 2.1.Posiadania uprawnień do wykonywania określonej działalności lub czynności, jeżeli przepisy prawa nakładają obowiązek ich posiadania: - W zakresie niezbędnym do wykazania spełniania warunku określonego w Rozdz. II ,pkt.1, ppkt 1.1.1. SIWZ, Wykonawcy wykażą się posiadaniem aktualnego na dzień składania ofert wpisu do rejestru operatorów pocztowych zgodnie z art. 6.1 ustawy z dnia 23 listopada 2012r. Prawo pocztowe (Dz. U. z 2012r. poz. 1529 ) - kserokopia rejestru. 2.2.Posiadania wiedzy i doświadczenia: -Wykonawca zobowiązany jest wykazać, że w okresie 3 lat przed upływem terminu składania ofert, a jeżeli okres prowadzenia działalności jest krótszy - w tym okresie wykonał lub wykonuje minimum 3 usługi pocztowe odpowiadające rodzajowi usługom będących przedmiotem zamówienia o wartości minimum 100 000,00 złotych brutto każda usługa. W przypadku usług, które są w trakcie realizacji , Wykonawca musi wykazać, że na dzień składania ofert, wartość każdej z wykonanych częściowo usług pocztowych wynosi minimum 100 000,00 złotych brutto. - wzór stanowi załącznik nr 7 2.3. Dysponowania potencjałem technicznym i osobami zdolnymi do wykonania zamówienia: -Zamawiający nie wyznacza szczegółowego warunku w tym zakresie. -Zamawiający oceni, czy Wykonawca spełnia warunek udziału w postępowaniu w tym zakresie na podstawie złożonego wraz z ofertą Oświadczenia o spełnianiu warunków, -wzór Oświadczenia stanowi załącznik nr 3. 2.4.Sytuacji ekonomicznej i finansowej: -Zamawiający nie wyznacza szczegółowego warunku w tym zakresie. -Zamawiający oceni, czy Wykonawca spełnia warunek udziału w postępowaniu w tym zakresie na podstawie złożonego wraz z ofertą Oświadczenia o spełnianiu warunków, -wzór Oświadczenia stanowi załącznik nr 3. Wykonawca może polegać </w:t>
      </w:r>
      <w:r w:rsidRPr="004E648B">
        <w:rPr>
          <w:rFonts w:ascii="Times New Roman" w:eastAsia="Times New Roman" w:hAnsi="Times New Roman" w:cs="Times New Roman"/>
          <w:sz w:val="24"/>
          <w:szCs w:val="24"/>
          <w:lang w:eastAsia="pl-PL"/>
        </w:rPr>
        <w:lastRenderedPageBreak/>
        <w:t xml:space="preserve">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3. 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4.Jeżeli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5.Dokumenty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5.1.Ocena spełnienia warunków udziału w postępowaniu będzie dokonana przez sprawdzenie, czy wyżej wymienione, żądane przez Zamawiającego dokumenty potwierdzają spełnienie warunków wymienionych w art. 22 ust. 1 pkt 1-4 P.z.p. (z zastrzeżeniem art. 26 ust. 3 w/w ustawy); 5.2.Jeżeli Wykonawca wykazując spełnienie warunków, o których mowa w art. 22 ust. 1 pkt 1 - 3 polega na zasobach innego podmiotu na zasadach określonych w art. 26 ust. 2b ustawy P.z.p.,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4, polega na zasobach innego podmiotu na zasadach określonych w art. 26 ust. 2 b upzp., Zamawiający w celu oceny, czy Wykonawca będzie </w:t>
      </w:r>
      <w:r w:rsidRPr="004E648B">
        <w:rPr>
          <w:rFonts w:ascii="Times New Roman" w:eastAsia="Times New Roman" w:hAnsi="Times New Roman" w:cs="Times New Roman"/>
          <w:sz w:val="24"/>
          <w:szCs w:val="24"/>
          <w:lang w:eastAsia="pl-PL"/>
        </w:rPr>
        <w:lastRenderedPageBreak/>
        <w:t xml:space="preserve">dysponował zasobami innych podmiotów w stopniu niezbędnym dla należytego wykonania, Zamawiający żąda przedłożenia dokumentów dotyczących sytuacji ekonomicznej i finansowej tych podmiotów w zakresie określonym w ogłoszeniu i SIWZ. 6.3.Zgodnie z art. 26 ust. 3 ustawy P.z.p.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 W celu wykazania, że Wykonawca nie podlega wykluczeniu z postępowania na podstawie przepisów art. 24 ust. 1 i 2 ustawy Prawo zamówień publicznych zgodnie z Rozporządzeniem z dnia 19.02.2013 r. Prezesa Rady Ministrów (Dz. U. z 2013 poz. 231), Zamawiający wymaga złożenia dokumentów i oświadczeń: 1.1.Oświadczenia o braku podstaw do wykluczenia - wzór oświadczenia stanowi załącznik nr 4.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1.2.Aktualnego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1.3.Aktualnego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1.4.Wykonawca, wraz z ofertą, składa listę podmiotów należących do tej samej grupy kapitałowej, o której mowa w art. 24 ust. 2 pkt 5, albo informacje o tym, że nie należy do grupy kapitałowej - wzór oświadczenia stanowi załącznik nr 6. 2.Jeżeli wykonawca ma siedzibę lub miejsce zamieszkania poza terytorium Rzeczypospolitej Polskiej, zamiast dokumentów, o których mowa w rozdz. III ust. 1 pkt. 1.2 - 1.4 SIWZ składa: 2.1.Dokument lub dokumenty wystawione w kraju, w którym ma siedzibę lub miejsce zamieszkania, potwierdzające odpowiednio, że: a)nie otwarto jego likwidacji ani nie ogłoszono jego upadłości, b)nie zalega z uiszczaniem podatków, opłat, składek na ubezpieczenie społeczne i zdrowotne albo że uzyskał przewidziane prawem zwolnienie, odroczenie lub rozłożenie na raty zaległych płatności lub wstrzymanie w całości wykonania decyzji właściwego organu, c)nie orzeczono wobec niego zakazu ubiegania się o zamówienie, 2.2.Dokumenty, o których mowa w ust. 2 pkt. 2.1 lit. a i c powinny być wystawione nie wcześniej niż </w:t>
      </w:r>
      <w:r w:rsidRPr="004E648B">
        <w:rPr>
          <w:rFonts w:ascii="Times New Roman" w:eastAsia="Times New Roman" w:hAnsi="Times New Roman" w:cs="Times New Roman"/>
          <w:sz w:val="24"/>
          <w:szCs w:val="24"/>
          <w:lang w:eastAsia="pl-PL"/>
        </w:rPr>
        <w:lastRenderedPageBreak/>
        <w:t xml:space="preserve">6 miesięcy przed upływem składania ofert. Dokument, o którym mowa w ust. 2 pkt. 2.1 lit. b, powinien być wystawiony nie wcześniej niż 3 miesiące przed upływem terminu składania ofert. 2.3.Jeżeli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3.W celu wykazania spełnienia przez Wykonawcę warunków, o których mowa w art. 22 ust. 1 Ustawy Prawo zamówień publicznych do oferty należy załączyć: 3.1.Oświadczenie Wykonawcy o spełnianiu warunków określonych w art. 22 ust. 1 ustawy, według wzoru, stanowiącego załącznik Nr 3 do niniejszej SIWZ. 3.2. Wpisu do rejestru operatorów pocztowych zgodnie z art. 6.1 ustawy z dnia 23 listopada 2012r. Prawo pocztowe (Dz. U. z 2012r. poz. 1529) - kserokopia rejestru. 3.3. Wykaz, że w okresie 3 lat przed upływem terminu składania ofert, a jeżeli okres prowadzenia działalności jest krótszy - w tym okresie wykonał lub wykonuje minimum 3 usługi pocztowe odpowiadające rodzajowi usługom będących przedmiotem zamówienia o wartości minimum 100 000,00 złotych brutto każda usługa. W przypadku usług, które są w trakcie realizacji , Wykonawca musi wykazać, że na dzień składania ofert, wartość każdej z wykonanych częściowo usług pocztowych wynosi minimum 100 000,00 złotych brutto. - wzór stanowi załącznik nr 7 4.Ponadto oferta musi zawierać: Wykonawca zobowiązany jest wykazać, że posiada aktualne zezwolenie na wykonywanie działalności pocztowej w zakresie przyjmowania, przemieszczania i doręczania w obrocie krajowym i zagranicznym przesyłek - kserokopia zezwolenia. 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w:t>
      </w:r>
      <w:r w:rsidRPr="004E648B">
        <w:rPr>
          <w:rFonts w:ascii="Times New Roman" w:eastAsia="Times New Roman" w:hAnsi="Times New Roman" w:cs="Times New Roman"/>
          <w:sz w:val="24"/>
          <w:szCs w:val="24"/>
          <w:lang w:eastAsia="pl-PL"/>
        </w:rPr>
        <w:lastRenderedPageBreak/>
        <w:t>zobowiązał się do udostępnienia zasobów na zasadach określonych w art. 26 ust. 2b ustawy P.z.p.,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a)postępowania o zamówienie publiczne, które dotyczy; b)Wykonawców ubiegających się wspólnie o udzielenie zamówienia; c)ustanowionego Pełnomocnika oraz zakres jego umocowania, obejmujący przede wszystkim: -reprezentowania konsorcjum w postępowaniu o udzielenie zamówienia publicznego, -zaciąganie w imieniu konsorcjum zobowiązań, -złożenie oferty wspólnie,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pkt 17 wymagane jest złożenie upoważnienia w oryginale lub kopii uwierzytelnionej przez notariusza. 7.Dokumenty, o których mowa w powyższym rozdziale są składane w formie oryginału lub kserokopii poświadczonej przez Wykonawcę (zgodnie z Rozdz. I pkt. 19). Dokumenty sporządzone w języku obcym są składane wraz z tłumaczeniem na język polski. 8.Sposób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SEKCJA IV: PROCEDURA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IV.1) TRYB UDZIELENIA ZAMÓWIENIA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IV.1.1) Tryb udzielenia zamówienia:</w:t>
      </w:r>
      <w:r w:rsidRPr="004E648B">
        <w:rPr>
          <w:rFonts w:ascii="Times New Roman" w:eastAsia="Times New Roman" w:hAnsi="Times New Roman" w:cs="Times New Roman"/>
          <w:sz w:val="24"/>
          <w:szCs w:val="24"/>
          <w:lang w:eastAsia="pl-PL"/>
        </w:rPr>
        <w:t xml:space="preserve"> przetarg nieograniczony.</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lastRenderedPageBreak/>
        <w:t>IV.2) KRYTERIA OCENY OFERT</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 xml:space="preserve">IV.2.1) Kryteria oceny ofert: </w:t>
      </w:r>
      <w:r w:rsidRPr="004E648B">
        <w:rPr>
          <w:rFonts w:ascii="Times New Roman" w:eastAsia="Times New Roman" w:hAnsi="Times New Roman" w:cs="Times New Roman"/>
          <w:sz w:val="24"/>
          <w:szCs w:val="24"/>
          <w:lang w:eastAsia="pl-PL"/>
        </w:rPr>
        <w:t>cena oraz inne kryteria związane z przedmiotem zamówienia:</w:t>
      </w:r>
    </w:p>
    <w:p w:rsidR="004E648B" w:rsidRPr="004E648B" w:rsidRDefault="004E648B" w:rsidP="004E648B">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1 - Cena - 70</w:t>
      </w:r>
    </w:p>
    <w:p w:rsidR="004E648B" w:rsidRPr="004E648B" w:rsidRDefault="004E648B" w:rsidP="004E648B">
      <w:pPr>
        <w:numPr>
          <w:ilvl w:val="0"/>
          <w:numId w:val="9"/>
        </w:num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2 - Procentowy wskaźnik zatrudnienia na umowę o pracę - 30</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IV.2.2)</w:t>
      </w:r>
      <w:r w:rsidRPr="004E648B">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4E648B" w:rsidRPr="004E648B" w:rsidTr="004E648B">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4E648B" w:rsidRPr="004E648B" w:rsidRDefault="004E648B" w:rsidP="004E648B">
            <w:pPr>
              <w:spacing w:after="0" w:line="240" w:lineRule="auto"/>
              <w:jc w:val="center"/>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 </w:t>
            </w:r>
          </w:p>
        </w:tc>
        <w:tc>
          <w:tcPr>
            <w:tcW w:w="0" w:type="auto"/>
            <w:vAlign w:val="center"/>
            <w:hideMark/>
          </w:tcPr>
          <w:p w:rsidR="004E648B" w:rsidRPr="004E648B" w:rsidRDefault="004E648B" w:rsidP="004E648B">
            <w:pPr>
              <w:spacing w:after="0"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przeprowadzona będzie aukcja elektroniczna,</w:t>
            </w:r>
            <w:r w:rsidRPr="004E648B">
              <w:rPr>
                <w:rFonts w:ascii="Times New Roman" w:eastAsia="Times New Roman" w:hAnsi="Times New Roman" w:cs="Times New Roman"/>
                <w:sz w:val="24"/>
                <w:szCs w:val="24"/>
                <w:lang w:eastAsia="pl-PL"/>
              </w:rPr>
              <w:t xml:space="preserve"> adres strony, na której będzie prowadzona: </w:t>
            </w:r>
          </w:p>
        </w:tc>
      </w:tr>
    </w:tbl>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IV.3) ZMIANA UMOWY</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Dopuszczalne zmiany postanowień umowy oraz określenie warunków zmian</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w przypadku zmiany podatku VAT na usługi pocztowe może nastąpić zmiana cen jednostkowych odpowiednio do stawki podatku, 2.2. w przypadku, jeśli konieczność wprowadzenia zmian cen wynika z uregulowań prawnych w zakresie ustalania lub zatwierdzania cen za powszechne usługi pocztowe w rozumieniu ustawy Prawo Pocztowe jak również gdy wynikają one ze zmiany taryfy zatwierdzonej przez Prezesa Urzędu Komunikacji Elektronicznej, a także w przypadku, kiedy ich wprowadzenie wynika z okoliczności powodujących, iż zmiana ww. cen leży w interesie publicznym, 2.3. ceny określone przez wykonawcę w ofercie ulegną obniżeniu w toku realizacji umowy w przypadku, gdy opłaty pocztowe wynikające ze standardowego cennika lub regulaminu Wykonawcy będą niższe od cen wynikających przedłożonej ofercie. Wykonawca ma obowiązek wówczas stosować względem Zamawiającego obniżone opłaty pocztowe dla usług, wynikające ze swojego aktualnego cennika lub regulaminu. 2.4. Wyżej wymienione zmiany mogą być dokonane na wniosek Zamawiającego lub Wykonawcy, za zgodą obu stron i zostaną wprowadzone do umowy aneksem.</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IV.4) INFORMACJE ADMINISTRACYJNE</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IV.4.1)</w:t>
      </w:r>
      <w:r w:rsidRPr="004E648B">
        <w:rPr>
          <w:rFonts w:ascii="Times New Roman" w:eastAsia="Times New Roman" w:hAnsi="Times New Roman" w:cs="Times New Roman"/>
          <w:sz w:val="24"/>
          <w:szCs w:val="24"/>
          <w:lang w:eastAsia="pl-PL"/>
        </w:rPr>
        <w:t> </w:t>
      </w:r>
      <w:r w:rsidRPr="004E648B">
        <w:rPr>
          <w:rFonts w:ascii="Times New Roman" w:eastAsia="Times New Roman" w:hAnsi="Times New Roman" w:cs="Times New Roman"/>
          <w:b/>
          <w:bCs/>
          <w:sz w:val="24"/>
          <w:szCs w:val="24"/>
          <w:lang w:eastAsia="pl-PL"/>
        </w:rPr>
        <w:t>Adres strony internetowej, na której jest dostępna specyfikacja istotnych warunków zamówienia:</w:t>
      </w:r>
      <w:r w:rsidRPr="004E648B">
        <w:rPr>
          <w:rFonts w:ascii="Times New Roman" w:eastAsia="Times New Roman" w:hAnsi="Times New Roman" w:cs="Times New Roman"/>
          <w:sz w:val="24"/>
          <w:szCs w:val="24"/>
          <w:lang w:eastAsia="pl-PL"/>
        </w:rPr>
        <w:t xml:space="preserve"> www.ihit.waw.pl</w:t>
      </w:r>
      <w:r w:rsidRPr="004E648B">
        <w:rPr>
          <w:rFonts w:ascii="Times New Roman" w:eastAsia="Times New Roman" w:hAnsi="Times New Roman" w:cs="Times New Roman"/>
          <w:sz w:val="24"/>
          <w:szCs w:val="24"/>
          <w:lang w:eastAsia="pl-PL"/>
        </w:rPr>
        <w:br/>
      </w:r>
      <w:r w:rsidRPr="004E648B">
        <w:rPr>
          <w:rFonts w:ascii="Times New Roman" w:eastAsia="Times New Roman" w:hAnsi="Times New Roman" w:cs="Times New Roman"/>
          <w:b/>
          <w:bCs/>
          <w:sz w:val="24"/>
          <w:szCs w:val="24"/>
          <w:lang w:eastAsia="pl-PL"/>
        </w:rPr>
        <w:t>Specyfikację istotnych warunków zamówienia można uzyskać pod adresem:</w:t>
      </w:r>
      <w:r w:rsidRPr="004E648B">
        <w:rPr>
          <w:rFonts w:ascii="Times New Roman" w:eastAsia="Times New Roman" w:hAnsi="Times New Roman" w:cs="Times New Roman"/>
          <w:sz w:val="24"/>
          <w:szCs w:val="24"/>
          <w:lang w:eastAsia="pl-PL"/>
        </w:rPr>
        <w:t xml:space="preserve"> Instytut Hematologii i Transfuzjologii,02-776 Warszawa,ul.Indiry Gandhi 14,V piętro p.508,Dział Zamówień Publicznych i Zaopatrzenia...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IV.4.4) Termin składania wniosków o dopuszczenie do udziału w postępowaniu lub ofert:</w:t>
      </w:r>
      <w:r w:rsidRPr="004E648B">
        <w:rPr>
          <w:rFonts w:ascii="Times New Roman" w:eastAsia="Times New Roman" w:hAnsi="Times New Roman" w:cs="Times New Roman"/>
          <w:sz w:val="24"/>
          <w:szCs w:val="24"/>
          <w:lang w:eastAsia="pl-PL"/>
        </w:rPr>
        <w:t xml:space="preserve"> 07.08.2015 godzina 09:00, miejsce: Instytut Hematologii i Transfuzjologii,02-776 Warszawa,ul.Indiry Gandhi 14,I piętro p.144 A,Kancelaria..</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t>IV.4.5) Termin związania ofertą:</w:t>
      </w:r>
      <w:r w:rsidRPr="004E648B">
        <w:rPr>
          <w:rFonts w:ascii="Times New Roman" w:eastAsia="Times New Roman" w:hAnsi="Times New Roman" w:cs="Times New Roman"/>
          <w:sz w:val="24"/>
          <w:szCs w:val="24"/>
          <w:lang w:eastAsia="pl-PL"/>
        </w:rPr>
        <w:t xml:space="preserve"> okres w dniach: 30 (od ostatecznego terminu składania ofert).</w:t>
      </w:r>
    </w:p>
    <w:p w:rsidR="004E648B" w:rsidRPr="004E648B" w:rsidRDefault="004E648B" w:rsidP="004E648B">
      <w:pPr>
        <w:spacing w:before="100" w:beforeAutospacing="1" w:after="100" w:afterAutospacing="1" w:line="240" w:lineRule="auto"/>
        <w:rPr>
          <w:rFonts w:ascii="Times New Roman" w:eastAsia="Times New Roman" w:hAnsi="Times New Roman" w:cs="Times New Roman"/>
          <w:sz w:val="24"/>
          <w:szCs w:val="24"/>
          <w:lang w:eastAsia="pl-PL"/>
        </w:rPr>
      </w:pPr>
      <w:r w:rsidRPr="004E648B">
        <w:rPr>
          <w:rFonts w:ascii="Times New Roman" w:eastAsia="Times New Roman" w:hAnsi="Times New Roman" w:cs="Times New Roman"/>
          <w:b/>
          <w:bCs/>
          <w:sz w:val="24"/>
          <w:szCs w:val="24"/>
          <w:lang w:eastAsia="pl-PL"/>
        </w:rPr>
        <w:lastRenderedPageBreak/>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4E648B">
        <w:rPr>
          <w:rFonts w:ascii="Times New Roman" w:eastAsia="Times New Roman" w:hAnsi="Times New Roman" w:cs="Times New Roman"/>
          <w:sz w:val="24"/>
          <w:szCs w:val="24"/>
          <w:lang w:eastAsia="pl-PL"/>
        </w:rPr>
        <w:t>nie</w:t>
      </w:r>
    </w:p>
    <w:p w:rsidR="004E648B" w:rsidRPr="004E648B" w:rsidRDefault="004E648B" w:rsidP="004E648B">
      <w:pPr>
        <w:spacing w:after="0" w:line="240" w:lineRule="auto"/>
        <w:rPr>
          <w:rFonts w:ascii="Times New Roman" w:eastAsia="Times New Roman" w:hAnsi="Times New Roman" w:cs="Times New Roman"/>
          <w:sz w:val="24"/>
          <w:szCs w:val="24"/>
          <w:lang w:eastAsia="pl-PL"/>
        </w:rPr>
      </w:pPr>
    </w:p>
    <w:p w:rsidR="00430C88" w:rsidRDefault="00430C88"/>
    <w:sectPr w:rsidR="00430C88" w:rsidSect="00430C8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49CE"/>
    <w:multiLevelType w:val="multilevel"/>
    <w:tmpl w:val="7CF4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7358B"/>
    <w:multiLevelType w:val="multilevel"/>
    <w:tmpl w:val="BE24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1424A6D"/>
    <w:multiLevelType w:val="multilevel"/>
    <w:tmpl w:val="115AF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4D45DC"/>
    <w:multiLevelType w:val="multilevel"/>
    <w:tmpl w:val="B55C2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9EE12E3"/>
    <w:multiLevelType w:val="multilevel"/>
    <w:tmpl w:val="8D5A5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2573C69"/>
    <w:multiLevelType w:val="multilevel"/>
    <w:tmpl w:val="B556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506E6C"/>
    <w:multiLevelType w:val="multilevel"/>
    <w:tmpl w:val="DFB2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9D2C5D"/>
    <w:multiLevelType w:val="multilevel"/>
    <w:tmpl w:val="6CF0A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EE2859"/>
    <w:multiLevelType w:val="multilevel"/>
    <w:tmpl w:val="3C5E6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7"/>
  </w:num>
  <w:num w:numId="4">
    <w:abstractNumId w:val="3"/>
  </w:num>
  <w:num w:numId="5">
    <w:abstractNumId w:val="4"/>
  </w:num>
  <w:num w:numId="6">
    <w:abstractNumId w:val="2"/>
  </w:num>
  <w:num w:numId="7">
    <w:abstractNumId w:val="8"/>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4E648B"/>
    <w:rsid w:val="00430C88"/>
    <w:rsid w:val="004E648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30C8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4E648B"/>
  </w:style>
  <w:style w:type="character" w:styleId="Hipercze">
    <w:name w:val="Hyperlink"/>
    <w:basedOn w:val="Domylnaczcionkaakapitu"/>
    <w:uiPriority w:val="99"/>
    <w:semiHidden/>
    <w:unhideWhenUsed/>
    <w:rsid w:val="004E648B"/>
    <w:rPr>
      <w:color w:val="0000FF"/>
      <w:u w:val="single"/>
    </w:rPr>
  </w:style>
  <w:style w:type="paragraph" w:styleId="NormalnyWeb">
    <w:name w:val="Normal (Web)"/>
    <w:basedOn w:val="Normalny"/>
    <w:uiPriority w:val="99"/>
    <w:semiHidden/>
    <w:unhideWhenUsed/>
    <w:rsid w:val="004E648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4E648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4E648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4E648B"/>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639841276">
      <w:bodyDiv w:val="1"/>
      <w:marLeft w:val="0"/>
      <w:marRight w:val="0"/>
      <w:marTop w:val="0"/>
      <w:marBottom w:val="0"/>
      <w:divBdr>
        <w:top w:val="none" w:sz="0" w:space="0" w:color="auto"/>
        <w:left w:val="none" w:sz="0" w:space="0" w:color="auto"/>
        <w:bottom w:val="none" w:sz="0" w:space="0" w:color="auto"/>
        <w:right w:val="none" w:sz="0" w:space="0" w:color="auto"/>
      </w:divBdr>
      <w:divsChild>
        <w:div w:id="16417439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4161</Words>
  <Characters>24967</Characters>
  <Application>Microsoft Office Word</Application>
  <DocSecurity>0</DocSecurity>
  <Lines>208</Lines>
  <Paragraphs>58</Paragraphs>
  <ScaleCrop>false</ScaleCrop>
  <Company/>
  <LinksUpToDate>false</LinksUpToDate>
  <CharactersWithSpaces>29070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2015-07-30T12:27:00Z</dcterms:created>
  <dcterms:modified xsi:type="dcterms:W3CDTF">2015-07-30T12:27:00Z</dcterms:modified>
</cp:coreProperties>
</file>