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9D2" w:rsidRPr="00FB69D2" w:rsidRDefault="00FB69D2" w:rsidP="00FB69D2">
      <w:pPr>
        <w:spacing w:after="0" w:line="260" w:lineRule="atLeast"/>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FB69D2" w:rsidRPr="00FB69D2" w:rsidRDefault="00FB69D2" w:rsidP="00FB69D2">
      <w:pPr>
        <w:spacing w:after="240" w:line="260" w:lineRule="atLeast"/>
        <w:rPr>
          <w:rFonts w:ascii="Times New Roman" w:eastAsia="Times New Roman" w:hAnsi="Times New Roman" w:cs="Times New Roman"/>
          <w:sz w:val="24"/>
          <w:szCs w:val="24"/>
          <w:lang w:eastAsia="pl-PL"/>
        </w:rPr>
      </w:pPr>
      <w:hyperlink r:id="rId5" w:tgtFrame="_blank" w:history="1">
        <w:r w:rsidRPr="00FB69D2">
          <w:rPr>
            <w:rFonts w:ascii="Times New Roman" w:eastAsia="Times New Roman" w:hAnsi="Times New Roman" w:cs="Times New Roman"/>
            <w:color w:val="0000FF"/>
            <w:sz w:val="24"/>
            <w:szCs w:val="24"/>
            <w:u w:val="single"/>
            <w:lang w:eastAsia="pl-PL"/>
          </w:rPr>
          <w:t>www.ihit.waw.pl</w:t>
        </w:r>
      </w:hyperlink>
    </w:p>
    <w:p w:rsidR="00FB69D2" w:rsidRPr="00FB69D2" w:rsidRDefault="00FB69D2" w:rsidP="00FB69D2">
      <w:pPr>
        <w:spacing w:after="0"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FB69D2" w:rsidRPr="00FB69D2" w:rsidRDefault="00FB69D2" w:rsidP="00FB69D2">
      <w:pPr>
        <w:spacing w:before="100" w:beforeAutospacing="1" w:after="240"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 xml:space="preserve">Warszawa: </w:t>
      </w:r>
      <w:proofErr w:type="spellStart"/>
      <w:r w:rsidRPr="00FB69D2">
        <w:rPr>
          <w:rFonts w:ascii="Times New Roman" w:eastAsia="Times New Roman" w:hAnsi="Times New Roman" w:cs="Times New Roman"/>
          <w:b/>
          <w:bCs/>
          <w:sz w:val="24"/>
          <w:szCs w:val="24"/>
          <w:lang w:eastAsia="pl-PL"/>
        </w:rPr>
        <w:t>IHiT</w:t>
      </w:r>
      <w:proofErr w:type="spellEnd"/>
      <w:r w:rsidRPr="00FB69D2">
        <w:rPr>
          <w:rFonts w:ascii="Times New Roman" w:eastAsia="Times New Roman" w:hAnsi="Times New Roman" w:cs="Times New Roman"/>
          <w:b/>
          <w:bCs/>
          <w:sz w:val="24"/>
          <w:szCs w:val="24"/>
          <w:lang w:eastAsia="pl-PL"/>
        </w:rPr>
        <w:t>/P/41/2015 - dostawa pojemników: transferowych, kriogenicznych; drobnego sprzętu medycznego; nalepek promienioczułych i worków foliowych na odpady medyczne i niebezpieczne oraz torebek zamykanych na zacisk (zadania 1-9)</w:t>
      </w:r>
      <w:r w:rsidRPr="00FB69D2">
        <w:rPr>
          <w:rFonts w:ascii="Times New Roman" w:eastAsia="Times New Roman" w:hAnsi="Times New Roman" w:cs="Times New Roman"/>
          <w:sz w:val="24"/>
          <w:szCs w:val="24"/>
          <w:lang w:eastAsia="pl-PL"/>
        </w:rPr>
        <w:br/>
      </w:r>
      <w:r w:rsidRPr="00FB69D2">
        <w:rPr>
          <w:rFonts w:ascii="Times New Roman" w:eastAsia="Times New Roman" w:hAnsi="Times New Roman" w:cs="Times New Roman"/>
          <w:b/>
          <w:bCs/>
          <w:sz w:val="24"/>
          <w:szCs w:val="24"/>
          <w:lang w:eastAsia="pl-PL"/>
        </w:rPr>
        <w:t>Numer ogłoszenia: 102135 - 2015; data zamieszczenia: 09.07.2015</w:t>
      </w:r>
      <w:r w:rsidRPr="00FB69D2">
        <w:rPr>
          <w:rFonts w:ascii="Times New Roman" w:eastAsia="Times New Roman" w:hAnsi="Times New Roman" w:cs="Times New Roman"/>
          <w:sz w:val="24"/>
          <w:szCs w:val="24"/>
          <w:lang w:eastAsia="pl-PL"/>
        </w:rPr>
        <w:br/>
        <w:t>OGŁOSZENIE O ZAMÓWIENIU - dostawy</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Zamieszczanie ogłoszenia:</w:t>
      </w:r>
      <w:r w:rsidRPr="00FB69D2">
        <w:rPr>
          <w:rFonts w:ascii="Times New Roman" w:eastAsia="Times New Roman" w:hAnsi="Times New Roman" w:cs="Times New Roman"/>
          <w:sz w:val="24"/>
          <w:szCs w:val="24"/>
          <w:lang w:eastAsia="pl-PL"/>
        </w:rPr>
        <w:t xml:space="preserve"> obowiązkowe.</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Ogłoszenie dotyczy:</w:t>
      </w:r>
      <w:r w:rsidRPr="00FB69D2">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9"/>
        <w:gridCol w:w="5248"/>
      </w:tblGrid>
      <w:tr w:rsidR="00FB69D2" w:rsidRPr="00FB69D2" w:rsidTr="00FB69D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FB69D2" w:rsidRPr="00FB69D2" w:rsidRDefault="00FB69D2" w:rsidP="00FB69D2">
            <w:pPr>
              <w:spacing w:after="0" w:line="240" w:lineRule="auto"/>
              <w:jc w:val="center"/>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V</w:t>
            </w:r>
          </w:p>
        </w:tc>
        <w:tc>
          <w:tcPr>
            <w:tcW w:w="0" w:type="auto"/>
            <w:vAlign w:val="center"/>
            <w:hideMark/>
          </w:tcPr>
          <w:p w:rsidR="00FB69D2" w:rsidRPr="00FB69D2" w:rsidRDefault="00FB69D2" w:rsidP="00FB69D2">
            <w:pPr>
              <w:spacing w:after="0"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zamówienia publicznego</w:t>
            </w:r>
          </w:p>
        </w:tc>
      </w:tr>
      <w:tr w:rsidR="00FB69D2" w:rsidRPr="00FB69D2" w:rsidTr="00FB69D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FB69D2" w:rsidRPr="00FB69D2" w:rsidRDefault="00FB69D2" w:rsidP="00FB69D2">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FB69D2" w:rsidRPr="00FB69D2" w:rsidRDefault="00FB69D2" w:rsidP="00FB69D2">
            <w:pPr>
              <w:spacing w:after="0"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zawarcia umowy ramowej</w:t>
            </w:r>
          </w:p>
        </w:tc>
      </w:tr>
      <w:tr w:rsidR="00FB69D2" w:rsidRPr="00FB69D2" w:rsidTr="00FB69D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FB69D2" w:rsidRPr="00FB69D2" w:rsidRDefault="00FB69D2" w:rsidP="00FB69D2">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FB69D2" w:rsidRPr="00FB69D2" w:rsidRDefault="00FB69D2" w:rsidP="00FB69D2">
            <w:pPr>
              <w:spacing w:after="0"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ustanowienia dynamicznego systemu zakupów (DSZ)</w:t>
            </w:r>
          </w:p>
        </w:tc>
      </w:tr>
    </w:tbl>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SEKCJA I: ZAMAWIAJĄCY</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 1) NAZWA I ADRES:</w:t>
      </w:r>
      <w:r w:rsidRPr="00FB69D2">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FB69D2" w:rsidRPr="00FB69D2" w:rsidRDefault="00FB69D2" w:rsidP="00FB69D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Adres strony internetowej zamawiającego:</w:t>
      </w:r>
      <w:r w:rsidRPr="00FB69D2">
        <w:rPr>
          <w:rFonts w:ascii="Times New Roman" w:eastAsia="Times New Roman" w:hAnsi="Times New Roman" w:cs="Times New Roman"/>
          <w:sz w:val="24"/>
          <w:szCs w:val="24"/>
          <w:lang w:eastAsia="pl-PL"/>
        </w:rPr>
        <w:t xml:space="preserve"> www.ihit.waw.pl</w:t>
      </w:r>
    </w:p>
    <w:p w:rsidR="00FB69D2" w:rsidRPr="00FB69D2" w:rsidRDefault="00FB69D2" w:rsidP="00FB69D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FB69D2">
        <w:rPr>
          <w:rFonts w:ascii="Times New Roman" w:eastAsia="Times New Roman" w:hAnsi="Times New Roman" w:cs="Times New Roman"/>
          <w:sz w:val="24"/>
          <w:szCs w:val="24"/>
          <w:lang w:eastAsia="pl-PL"/>
        </w:rPr>
        <w:t xml:space="preserve"> www.ihit.waw.pl</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 2) RODZAJ ZAMAWIAJĄCEGO:</w:t>
      </w:r>
      <w:r w:rsidRPr="00FB69D2">
        <w:rPr>
          <w:rFonts w:ascii="Times New Roman" w:eastAsia="Times New Roman" w:hAnsi="Times New Roman" w:cs="Times New Roman"/>
          <w:sz w:val="24"/>
          <w:szCs w:val="24"/>
          <w:lang w:eastAsia="pl-PL"/>
        </w:rPr>
        <w:t xml:space="preserve"> Podmiot prawa publicznego.</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SEKCJA II: PRZEDMIOT ZAMÓWIENIA</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II.1) OKREŚLENIE PRZEDMIOTU ZAMÓWIENIA</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II.1.1) Nazwa nadana zamówieniu przez zamawiającego:</w:t>
      </w:r>
      <w:r w:rsidRPr="00FB69D2">
        <w:rPr>
          <w:rFonts w:ascii="Times New Roman" w:eastAsia="Times New Roman" w:hAnsi="Times New Roman" w:cs="Times New Roman"/>
          <w:sz w:val="24"/>
          <w:szCs w:val="24"/>
          <w:lang w:eastAsia="pl-PL"/>
        </w:rPr>
        <w:t xml:space="preserve"> </w:t>
      </w:r>
      <w:proofErr w:type="spellStart"/>
      <w:r w:rsidRPr="00FB69D2">
        <w:rPr>
          <w:rFonts w:ascii="Times New Roman" w:eastAsia="Times New Roman" w:hAnsi="Times New Roman" w:cs="Times New Roman"/>
          <w:sz w:val="24"/>
          <w:szCs w:val="24"/>
          <w:lang w:eastAsia="pl-PL"/>
        </w:rPr>
        <w:t>IHiT</w:t>
      </w:r>
      <w:proofErr w:type="spellEnd"/>
      <w:r w:rsidRPr="00FB69D2">
        <w:rPr>
          <w:rFonts w:ascii="Times New Roman" w:eastAsia="Times New Roman" w:hAnsi="Times New Roman" w:cs="Times New Roman"/>
          <w:sz w:val="24"/>
          <w:szCs w:val="24"/>
          <w:lang w:eastAsia="pl-PL"/>
        </w:rPr>
        <w:t>/P/41/2015 - dostawa pojemników: transferowych, kriogenicznych; drobnego sprzętu medycznego; nalepek promienioczułych i worków foliowych na odpady medyczne i niebezpieczne oraz torebek zamykanych na zacisk (zadania 1-9).</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II.1.2) Rodzaj zamówienia:</w:t>
      </w:r>
      <w:r w:rsidRPr="00FB69D2">
        <w:rPr>
          <w:rFonts w:ascii="Times New Roman" w:eastAsia="Times New Roman" w:hAnsi="Times New Roman" w:cs="Times New Roman"/>
          <w:sz w:val="24"/>
          <w:szCs w:val="24"/>
          <w:lang w:eastAsia="pl-PL"/>
        </w:rPr>
        <w:t xml:space="preserve"> dostawy.</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II.1.4) Określenie przedmiotu oraz wielkości lub zakresu zamówienia:</w:t>
      </w:r>
      <w:r w:rsidRPr="00FB69D2">
        <w:rPr>
          <w:rFonts w:ascii="Times New Roman" w:eastAsia="Times New Roman" w:hAnsi="Times New Roman" w:cs="Times New Roman"/>
          <w:sz w:val="24"/>
          <w:szCs w:val="24"/>
          <w:lang w:eastAsia="pl-PL"/>
        </w:rPr>
        <w:t xml:space="preserve"> Przedmiotem zamówienia jest dostawa pojemników: transferowych, kriogenicznych; drobnego sprzętu medycznego; nalepek promienioczułych i worków foliowych na odpady medyczne i niebezpieczne oraz torebek zamykanych na zacisk (zadania 1-9).</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b/>
          <w:bCs/>
          <w:sz w:val="24"/>
          <w:szCs w:val="24"/>
          <w:lang w:eastAsia="pl-PL"/>
        </w:rPr>
      </w:pPr>
      <w:r w:rsidRPr="00FB69D2">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tblPr>
      <w:tblGrid>
        <w:gridCol w:w="270"/>
        <w:gridCol w:w="5448"/>
      </w:tblGrid>
      <w:tr w:rsidR="00FB69D2" w:rsidRPr="00FB69D2" w:rsidTr="00FB69D2">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FB69D2" w:rsidRPr="00FB69D2" w:rsidRDefault="00FB69D2" w:rsidP="00FB69D2">
            <w:pPr>
              <w:spacing w:after="0" w:line="240" w:lineRule="auto"/>
              <w:jc w:val="center"/>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lastRenderedPageBreak/>
              <w:t> </w:t>
            </w:r>
          </w:p>
        </w:tc>
        <w:tc>
          <w:tcPr>
            <w:tcW w:w="0" w:type="auto"/>
            <w:vAlign w:val="center"/>
            <w:hideMark/>
          </w:tcPr>
          <w:p w:rsidR="00FB69D2" w:rsidRPr="00FB69D2" w:rsidRDefault="00FB69D2" w:rsidP="00FB69D2">
            <w:pPr>
              <w:spacing w:after="0"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przewiduje się udzielenie zamówień uzupełniających</w:t>
            </w:r>
          </w:p>
        </w:tc>
      </w:tr>
    </w:tbl>
    <w:p w:rsidR="00FB69D2" w:rsidRPr="00FB69D2" w:rsidRDefault="00FB69D2" w:rsidP="00FB69D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Określenie przedmiotu oraz wielkości lub zakresu zamówień uzupełniających</w:t>
      </w:r>
    </w:p>
    <w:p w:rsidR="00FB69D2" w:rsidRPr="00FB69D2" w:rsidRDefault="00FB69D2" w:rsidP="00FB69D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II.1.6) Wspólny Słownik Zamówień (CPV):</w:t>
      </w:r>
      <w:r w:rsidRPr="00FB69D2">
        <w:rPr>
          <w:rFonts w:ascii="Times New Roman" w:eastAsia="Times New Roman" w:hAnsi="Times New Roman" w:cs="Times New Roman"/>
          <w:sz w:val="24"/>
          <w:szCs w:val="24"/>
          <w:lang w:eastAsia="pl-PL"/>
        </w:rPr>
        <w:t xml:space="preserve"> 33.16.90.00-2, 33.14.16.14-7, 33.14.16.20-2, 33.14.14.11-4, 38.34.12.00-9, 33.14.11.00-1, 19.52.00.00-7.</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II.1.7) Czy dopuszcza się złożenie oferty częściowej:</w:t>
      </w:r>
      <w:r w:rsidRPr="00FB69D2">
        <w:rPr>
          <w:rFonts w:ascii="Times New Roman" w:eastAsia="Times New Roman" w:hAnsi="Times New Roman" w:cs="Times New Roman"/>
          <w:sz w:val="24"/>
          <w:szCs w:val="24"/>
          <w:lang w:eastAsia="pl-PL"/>
        </w:rPr>
        <w:t xml:space="preserve"> tak, liczba części: 9.</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II.1.8) Czy dopuszcza się złożenie oferty wariantowej:</w:t>
      </w:r>
      <w:r w:rsidRPr="00FB69D2">
        <w:rPr>
          <w:rFonts w:ascii="Times New Roman" w:eastAsia="Times New Roman" w:hAnsi="Times New Roman" w:cs="Times New Roman"/>
          <w:sz w:val="24"/>
          <w:szCs w:val="24"/>
          <w:lang w:eastAsia="pl-PL"/>
        </w:rPr>
        <w:t xml:space="preserve"> nie.</w:t>
      </w:r>
    </w:p>
    <w:p w:rsidR="00FB69D2" w:rsidRPr="00FB69D2" w:rsidRDefault="00FB69D2" w:rsidP="00FB69D2">
      <w:pPr>
        <w:spacing w:after="0" w:line="240" w:lineRule="auto"/>
        <w:rPr>
          <w:rFonts w:ascii="Times New Roman" w:eastAsia="Times New Roman" w:hAnsi="Times New Roman" w:cs="Times New Roman"/>
          <w:sz w:val="24"/>
          <w:szCs w:val="24"/>
          <w:lang w:eastAsia="pl-PL"/>
        </w:rPr>
      </w:pP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II.2) CZAS TRWANIA ZAMÓWIENIA LUB TERMIN WYKONANIA:</w:t>
      </w:r>
      <w:r w:rsidRPr="00FB69D2">
        <w:rPr>
          <w:rFonts w:ascii="Times New Roman" w:eastAsia="Times New Roman" w:hAnsi="Times New Roman" w:cs="Times New Roman"/>
          <w:sz w:val="24"/>
          <w:szCs w:val="24"/>
          <w:lang w:eastAsia="pl-PL"/>
        </w:rPr>
        <w:t xml:space="preserve"> Okres w miesiącach: 12.</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SEKCJA III: INFORMACJE O CHARAKTERZE PRAWNYM, EKONOMICZNYM, FINANSOWYM I TECHNICZNYM</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III.1) WADIUM</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Informacja na temat wadium:</w:t>
      </w:r>
      <w:r w:rsidRPr="00FB69D2">
        <w:rPr>
          <w:rFonts w:ascii="Times New Roman" w:eastAsia="Times New Roman" w:hAnsi="Times New Roman" w:cs="Times New Roman"/>
          <w:sz w:val="24"/>
          <w:szCs w:val="24"/>
          <w:lang w:eastAsia="pl-PL"/>
        </w:rPr>
        <w:t xml:space="preserve"> Zamawiający nie wymaga wniesienia wadium.</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III.2) ZALICZKI</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FB69D2" w:rsidRPr="00FB69D2" w:rsidRDefault="00FB69D2" w:rsidP="00FB69D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FB69D2" w:rsidRPr="00FB69D2" w:rsidRDefault="00FB69D2" w:rsidP="00FB69D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Opis sposobu dokonywania oceny spełniania tego warunku</w:t>
      </w:r>
    </w:p>
    <w:p w:rsidR="00FB69D2" w:rsidRPr="00FB69D2" w:rsidRDefault="00FB69D2" w:rsidP="00FB69D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B69D2" w:rsidRPr="00FB69D2" w:rsidRDefault="00FB69D2" w:rsidP="00FB69D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III.3.2) Wiedza i doświadczenie</w:t>
      </w:r>
    </w:p>
    <w:p w:rsidR="00FB69D2" w:rsidRPr="00FB69D2" w:rsidRDefault="00FB69D2" w:rsidP="00FB69D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Opis sposobu dokonywania oceny spełniania tego warunku</w:t>
      </w:r>
    </w:p>
    <w:p w:rsidR="00FB69D2" w:rsidRPr="00FB69D2" w:rsidRDefault="00FB69D2" w:rsidP="00FB69D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B69D2" w:rsidRPr="00FB69D2" w:rsidRDefault="00FB69D2" w:rsidP="00FB69D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III.3.3) Potencjał techniczny</w:t>
      </w:r>
    </w:p>
    <w:p w:rsidR="00FB69D2" w:rsidRPr="00FB69D2" w:rsidRDefault="00FB69D2" w:rsidP="00FB69D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lastRenderedPageBreak/>
        <w:t>Opis sposobu dokonywania oceny spełniania tego warunku</w:t>
      </w:r>
    </w:p>
    <w:p w:rsidR="00FB69D2" w:rsidRPr="00FB69D2" w:rsidRDefault="00FB69D2" w:rsidP="00FB69D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B69D2" w:rsidRPr="00FB69D2" w:rsidRDefault="00FB69D2" w:rsidP="00FB69D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III.3.4) Osoby zdolne do wykonania zamówienia</w:t>
      </w:r>
    </w:p>
    <w:p w:rsidR="00FB69D2" w:rsidRPr="00FB69D2" w:rsidRDefault="00FB69D2" w:rsidP="00FB69D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Opis sposobu dokonywania oceny spełniania tego warunku</w:t>
      </w:r>
    </w:p>
    <w:p w:rsidR="00FB69D2" w:rsidRPr="00FB69D2" w:rsidRDefault="00FB69D2" w:rsidP="00FB69D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B69D2" w:rsidRPr="00FB69D2" w:rsidRDefault="00FB69D2" w:rsidP="00FB69D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III.3.5) Sytuacja ekonomiczna i finansowa</w:t>
      </w:r>
    </w:p>
    <w:p w:rsidR="00FB69D2" w:rsidRPr="00FB69D2" w:rsidRDefault="00FB69D2" w:rsidP="00FB69D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Opis sposobu dokonywania oceny spełniania tego warunku</w:t>
      </w:r>
    </w:p>
    <w:p w:rsidR="00FB69D2" w:rsidRPr="00FB69D2" w:rsidRDefault="00FB69D2" w:rsidP="00FB69D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FB69D2" w:rsidRPr="00FB69D2" w:rsidRDefault="00FB69D2" w:rsidP="00FB69D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oświadczenie o braku podstaw do wykluczenia;</w:t>
      </w:r>
    </w:p>
    <w:p w:rsidR="00FB69D2" w:rsidRPr="00FB69D2" w:rsidRDefault="00FB69D2" w:rsidP="00FB69D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FB69D2">
        <w:rPr>
          <w:rFonts w:ascii="Times New Roman" w:eastAsia="Times New Roman" w:hAnsi="Times New Roman" w:cs="Times New Roman"/>
          <w:sz w:val="24"/>
          <w:szCs w:val="24"/>
          <w:lang w:eastAsia="pl-PL"/>
        </w:rPr>
        <w:t>pkt</w:t>
      </w:r>
      <w:proofErr w:type="spellEnd"/>
      <w:r w:rsidRPr="00FB69D2">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FB69D2" w:rsidRPr="00FB69D2" w:rsidRDefault="00FB69D2" w:rsidP="00FB69D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 xml:space="preserve">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t>
      </w:r>
      <w:r w:rsidRPr="00FB69D2">
        <w:rPr>
          <w:rFonts w:ascii="Times New Roman" w:eastAsia="Times New Roman" w:hAnsi="Times New Roman" w:cs="Times New Roman"/>
          <w:sz w:val="24"/>
          <w:szCs w:val="24"/>
          <w:lang w:eastAsia="pl-PL"/>
        </w:rPr>
        <w:lastRenderedPageBreak/>
        <w:t>wystawione nie wcześniej niż 3 miesiące przed upływem terminu składania wniosków o dopuszczenie do udziału w postępowaniu o udzielenie zamówienia albo składania ofert;</w:t>
      </w:r>
    </w:p>
    <w:p w:rsidR="00FB69D2" w:rsidRPr="00FB69D2" w:rsidRDefault="00FB69D2" w:rsidP="00FB69D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FB69D2" w:rsidRPr="00FB69D2" w:rsidRDefault="00FB69D2" w:rsidP="00FB69D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FB69D2">
        <w:rPr>
          <w:rFonts w:ascii="Times New Roman" w:eastAsia="Times New Roman" w:hAnsi="Times New Roman" w:cs="Times New Roman"/>
          <w:sz w:val="24"/>
          <w:szCs w:val="24"/>
          <w:lang w:eastAsia="pl-PL"/>
        </w:rPr>
        <w:t>pkt</w:t>
      </w:r>
      <w:proofErr w:type="spellEnd"/>
      <w:r w:rsidRPr="00FB69D2">
        <w:rPr>
          <w:rFonts w:ascii="Times New Roman" w:eastAsia="Times New Roman" w:hAnsi="Times New Roman" w:cs="Times New Roman"/>
          <w:sz w:val="24"/>
          <w:szCs w:val="24"/>
          <w:lang w:eastAsia="pl-PL"/>
        </w:rPr>
        <w:t xml:space="preserve"> III.4.2.</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III.4.3) Dokumenty podmiotów zagranicznych</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III.4.3.1) dokument wystawiony w kraju, w którym ma siedzibę lub miejsce zamieszkania potwierdzający, że:</w:t>
      </w:r>
    </w:p>
    <w:p w:rsidR="00FB69D2" w:rsidRPr="00FB69D2" w:rsidRDefault="00FB69D2" w:rsidP="00FB69D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FB69D2" w:rsidRPr="00FB69D2" w:rsidRDefault="00FB69D2" w:rsidP="00FB69D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FB69D2" w:rsidRPr="00FB69D2" w:rsidRDefault="00FB69D2" w:rsidP="00FB69D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III.4.4) Dokumenty dotyczące przynależności do tej samej grupy kapitałowej</w:t>
      </w:r>
    </w:p>
    <w:p w:rsidR="00FB69D2" w:rsidRPr="00FB69D2" w:rsidRDefault="00FB69D2" w:rsidP="00FB69D2">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FB69D2" w:rsidRPr="00FB69D2" w:rsidRDefault="00FB69D2" w:rsidP="00FB69D2">
      <w:pPr>
        <w:spacing w:after="0" w:line="240" w:lineRule="auto"/>
        <w:rPr>
          <w:rFonts w:ascii="Times New Roman" w:eastAsia="Times New Roman" w:hAnsi="Times New Roman" w:cs="Times New Roman"/>
          <w:sz w:val="24"/>
          <w:szCs w:val="24"/>
          <w:lang w:eastAsia="pl-PL"/>
        </w:rPr>
      </w:pP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lastRenderedPageBreak/>
        <w:t>III.5) INFORMACJA O DOKUMENTACH POTWIERDZAJĄCYCH, ŻE OFEROWANE DOSTAWY, USŁUGI LUB ROBOTY BUDOWLANE ODPOWIADAJĄ OKREŚLONYM WYMAGANIOM</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FB69D2" w:rsidRPr="00FB69D2" w:rsidRDefault="00FB69D2" w:rsidP="00FB69D2">
      <w:pPr>
        <w:numPr>
          <w:ilvl w:val="0"/>
          <w:numId w:val="7"/>
        </w:numPr>
        <w:spacing w:before="100" w:beforeAutospacing="1" w:after="180" w:line="240" w:lineRule="auto"/>
        <w:ind w:right="300"/>
        <w:jc w:val="both"/>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próbki, opisy lub fotografie produktów, które mają zostać dostarczone, których autentyczność musi zostać poświadczona przez wykonawcę na żądanie zamawiającego;</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III.6) INNE DOKUMENTY</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 xml:space="preserve">Inne dokumenty niewymienione w </w:t>
      </w:r>
      <w:proofErr w:type="spellStart"/>
      <w:r w:rsidRPr="00FB69D2">
        <w:rPr>
          <w:rFonts w:ascii="Times New Roman" w:eastAsia="Times New Roman" w:hAnsi="Times New Roman" w:cs="Times New Roman"/>
          <w:sz w:val="24"/>
          <w:szCs w:val="24"/>
          <w:lang w:eastAsia="pl-PL"/>
        </w:rPr>
        <w:t>pkt</w:t>
      </w:r>
      <w:proofErr w:type="spellEnd"/>
      <w:r w:rsidRPr="00FB69D2">
        <w:rPr>
          <w:rFonts w:ascii="Times New Roman" w:eastAsia="Times New Roman" w:hAnsi="Times New Roman" w:cs="Times New Roman"/>
          <w:sz w:val="24"/>
          <w:szCs w:val="24"/>
          <w:lang w:eastAsia="pl-PL"/>
        </w:rPr>
        <w:t xml:space="preserve"> III.4) albo w </w:t>
      </w:r>
      <w:proofErr w:type="spellStart"/>
      <w:r w:rsidRPr="00FB69D2">
        <w:rPr>
          <w:rFonts w:ascii="Times New Roman" w:eastAsia="Times New Roman" w:hAnsi="Times New Roman" w:cs="Times New Roman"/>
          <w:sz w:val="24"/>
          <w:szCs w:val="24"/>
          <w:lang w:eastAsia="pl-PL"/>
        </w:rPr>
        <w:t>pkt</w:t>
      </w:r>
      <w:proofErr w:type="spellEnd"/>
      <w:r w:rsidRPr="00FB69D2">
        <w:rPr>
          <w:rFonts w:ascii="Times New Roman" w:eastAsia="Times New Roman" w:hAnsi="Times New Roman" w:cs="Times New Roman"/>
          <w:sz w:val="24"/>
          <w:szCs w:val="24"/>
          <w:lang w:eastAsia="pl-PL"/>
        </w:rPr>
        <w:t xml:space="preserve"> III.5)</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 xml:space="preserve">3. Wykonawca może polegać na potencjale technicznym, osobach zdolnych do wykonania zamówienia innych podmiotów, niezależnie od charakteru prawnego łączących go z nimi stosunków, przedstawiając w tym celu pisemne zobowiązanie takich podmiotów do oddania mu do dyspozycji niezbędnych zasobów na okres korzystania z nich przy wykonywaniu zamówienia. W przypadku, gdy podmiot(y) przedstawiający pisemne zobowiązanie o którym mowa wyżej, będzie uczestniczył w części wykonania zamówienia, Zamawiający wymaga przedłożenia przez ten podmiot(y) dokumentów i oświadczeń wskazanych w rozdziale III niniejszej SIWZ 4. Wykonawca może polegać na zdolnościach finansowych innych podmiotów, niezależnie od charakteru prawnego łączących go z nimi stosunków, przedstawiając w tym celu pisemne zobowiązanie takich podmiotów do oddania mu do dyspozycji niezbędnych zasobów na okres korzystania z nich przy wykonywaniu zamówienia. Podmiot(y) składający(e) Wykonawcy pisemne zobowiązanie o którym mowa wyżej jest zobowiązany do przedłożenia dokumentów wymaganych w rozdziale III niniejszej SIWZ Obowiązkiem wykonawcy w przypadku, gdy korzysta z potencjału podmiotów trzecich, jest rzeczywiste wykazanie, że tym potencjałem będzie dysponował. Treść zobowiązania podmiotu trzeciego powinna określać: kto jest podmiotem przyjmującym zasoby, zakres zobowiązania podmiotu trzeciego, czego konkretnie dotyczy zobowiązanie oraz w jaki sposób będzie ono wykonane, w tym jakiego okresu dotyczy. A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5.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 6. Dokumenty lub oświadczenia, o których mowa w powyższym rozdziale są składane w formie oryginału lub kserokopii poświadczonej przez Wykonawcę (zgodnie z Rozdz. I pkt.19). Dokumenty sporządzone w języku obcym są składane wraz z tłumaczeniem na język polski. Sposób dokonania oceny spełnienia warunków udziału: 6.1. Ocena spełnienia warunków udziału w postępowaniu będzie dokonana przez sprawdzenie, czy wyżej wymienione, żądane przez Zamawiającego dokumenty potwierdzają spełnienie warunków wymienionych w art. 22 ust. 1 </w:t>
      </w:r>
      <w:proofErr w:type="spellStart"/>
      <w:r w:rsidRPr="00FB69D2">
        <w:rPr>
          <w:rFonts w:ascii="Times New Roman" w:eastAsia="Times New Roman" w:hAnsi="Times New Roman" w:cs="Times New Roman"/>
          <w:sz w:val="24"/>
          <w:szCs w:val="24"/>
          <w:lang w:eastAsia="pl-PL"/>
        </w:rPr>
        <w:t>pkt</w:t>
      </w:r>
      <w:proofErr w:type="spellEnd"/>
      <w:r w:rsidRPr="00FB69D2">
        <w:rPr>
          <w:rFonts w:ascii="Times New Roman" w:eastAsia="Times New Roman" w:hAnsi="Times New Roman" w:cs="Times New Roman"/>
          <w:sz w:val="24"/>
          <w:szCs w:val="24"/>
          <w:lang w:eastAsia="pl-PL"/>
        </w:rPr>
        <w:t xml:space="preserve"> 1-4 P. z. p. (z zastrzeżeniem art. 26 ust. 3 w/w ustawy); 6.2. Jeżeli wykonawca, wykazując spełnienie warunków, o których mowa w art.22 ust. 1 </w:t>
      </w:r>
      <w:proofErr w:type="spellStart"/>
      <w:r w:rsidRPr="00FB69D2">
        <w:rPr>
          <w:rFonts w:ascii="Times New Roman" w:eastAsia="Times New Roman" w:hAnsi="Times New Roman" w:cs="Times New Roman"/>
          <w:sz w:val="24"/>
          <w:szCs w:val="24"/>
          <w:lang w:eastAsia="pl-PL"/>
        </w:rPr>
        <w:t>pkt</w:t>
      </w:r>
      <w:proofErr w:type="spellEnd"/>
      <w:r w:rsidRPr="00FB69D2">
        <w:rPr>
          <w:rFonts w:ascii="Times New Roman" w:eastAsia="Times New Roman" w:hAnsi="Times New Roman" w:cs="Times New Roman"/>
          <w:sz w:val="24"/>
          <w:szCs w:val="24"/>
          <w:lang w:eastAsia="pl-PL"/>
        </w:rPr>
        <w:t xml:space="preserve"> 1-3, polega na zasobach innego podmiotu na zasadach określonych w art. 26 ust. 2 b </w:t>
      </w:r>
      <w:proofErr w:type="spellStart"/>
      <w:r w:rsidRPr="00FB69D2">
        <w:rPr>
          <w:rFonts w:ascii="Times New Roman" w:eastAsia="Times New Roman" w:hAnsi="Times New Roman" w:cs="Times New Roman"/>
          <w:sz w:val="24"/>
          <w:szCs w:val="24"/>
          <w:lang w:eastAsia="pl-PL"/>
        </w:rPr>
        <w:t>upzp</w:t>
      </w:r>
      <w:proofErr w:type="spellEnd"/>
      <w:r w:rsidRPr="00FB69D2">
        <w:rPr>
          <w:rFonts w:ascii="Times New Roman" w:eastAsia="Times New Roman" w:hAnsi="Times New Roman" w:cs="Times New Roman"/>
          <w:sz w:val="24"/>
          <w:szCs w:val="24"/>
          <w:lang w:eastAsia="pl-PL"/>
        </w:rPr>
        <w:t xml:space="preserve">, zamawiający w celu oceny czy wykonawca będzie dysponował zasobami innych podmiotów w stopniu niezbędnym dla </w:t>
      </w:r>
      <w:r w:rsidRPr="00FB69D2">
        <w:rPr>
          <w:rFonts w:ascii="Times New Roman" w:eastAsia="Times New Roman" w:hAnsi="Times New Roman" w:cs="Times New Roman"/>
          <w:sz w:val="24"/>
          <w:szCs w:val="24"/>
          <w:lang w:eastAsia="pl-PL"/>
        </w:rPr>
        <w:lastRenderedPageBreak/>
        <w:t xml:space="preserve">należytego wykonania zamówienia oraz oceny, czy stosunek łączący wykonawcę z tymi podmiotami gwarantuje rzeczywisty dostęp do ich zasobów, Zamawiający żąda przedłożenia dokumentów potwierdzających: a) zakres dostępnych wykonawcy zasobów innego podmiotu, b) sposób wykorzystania zasobów innego podmiotu, przez wykonawcę, przy wykonywaniu zamówienia c) charakter stosunku, jaki będzie łączył wykonawcę z innym podmiotem d) zakres i okres udziału innego podmiotu przy wykonywaniu zamówienia Jeżeli wykonawca, wykazując spełnienie warunków, o których mowa w art. 22 ust. 1 pkt. 4, polega na zasobach innego podmiotu na zasadach określonych w art. 26 ust. 2 b </w:t>
      </w:r>
      <w:proofErr w:type="spellStart"/>
      <w:r w:rsidRPr="00FB69D2">
        <w:rPr>
          <w:rFonts w:ascii="Times New Roman" w:eastAsia="Times New Roman" w:hAnsi="Times New Roman" w:cs="Times New Roman"/>
          <w:sz w:val="24"/>
          <w:szCs w:val="24"/>
          <w:lang w:eastAsia="pl-PL"/>
        </w:rPr>
        <w:t>upzp</w:t>
      </w:r>
      <w:proofErr w:type="spellEnd"/>
      <w:r w:rsidRPr="00FB69D2">
        <w:rPr>
          <w:rFonts w:ascii="Times New Roman" w:eastAsia="Times New Roman" w:hAnsi="Times New Roman" w:cs="Times New Roman"/>
          <w:sz w:val="24"/>
          <w:szCs w:val="24"/>
          <w:lang w:eastAsia="pl-PL"/>
        </w:rPr>
        <w:t xml:space="preserve">., zamawiający w celu oceny czy wykonawca będzie dysponował zasobami innych podmiotów w stopniu niezbędnym dla należnego wykonania, zamawiający żąda przedłożenia dokumentów dotyczących sytuacji ekonomicznej i finansowej tych podmiotów w zakresie określonym w ogłoszeniu i SIWZ. 6.3. Zgodnie z art. 26 ust. 3 ustawy </w:t>
      </w:r>
      <w:proofErr w:type="spellStart"/>
      <w:r w:rsidRPr="00FB69D2">
        <w:rPr>
          <w:rFonts w:ascii="Times New Roman" w:eastAsia="Times New Roman" w:hAnsi="Times New Roman" w:cs="Times New Roman"/>
          <w:sz w:val="24"/>
          <w:szCs w:val="24"/>
          <w:lang w:eastAsia="pl-PL"/>
        </w:rPr>
        <w:t>P.z.p</w:t>
      </w:r>
      <w:proofErr w:type="spellEnd"/>
      <w:r w:rsidRPr="00FB69D2">
        <w:rPr>
          <w:rFonts w:ascii="Times New Roman" w:eastAsia="Times New Roman" w:hAnsi="Times New Roman" w:cs="Times New Roman"/>
          <w:sz w:val="24"/>
          <w:szCs w:val="24"/>
          <w:lang w:eastAsia="pl-PL"/>
        </w:rPr>
        <w:t xml:space="preserve">. Zamawiający wezwie wykonawców, którzy w określonym terminie nie złożyli wymaganych przez zamawiającego oświadczeń lub dokumentów, o których mowa w art. 25 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 1. W celu wykazania, że Wykonawca nie podlega wykluczeniu z postępowania na podstawie przepisów art. 24 ust. 1 i 2 ustawy Prawo zamówień publicznych zgodnie z Rozporządzeniem z dnia 19.02.2013 r. Prezesa Rady Ministrów (Dz. U. z 2013 poz. 231), Zamawiający wymaga złożenia dokumentów i oświadczeń: 1.1. Oświadczenia o braku podstaw do wykluczenia - wzór oświadczenia stanowi załącznik nr 4. 1.2. 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 Wykonawca, wraz ofertą, składa listę podmiotów należących do tej samej grupy kapitałowej, o której mowa w art. 24 ust. 2 </w:t>
      </w:r>
      <w:proofErr w:type="spellStart"/>
      <w:r w:rsidRPr="00FB69D2">
        <w:rPr>
          <w:rFonts w:ascii="Times New Roman" w:eastAsia="Times New Roman" w:hAnsi="Times New Roman" w:cs="Times New Roman"/>
          <w:sz w:val="24"/>
          <w:szCs w:val="24"/>
          <w:lang w:eastAsia="pl-PL"/>
        </w:rPr>
        <w:t>pkt</w:t>
      </w:r>
      <w:proofErr w:type="spellEnd"/>
      <w:r w:rsidRPr="00FB69D2">
        <w:rPr>
          <w:rFonts w:ascii="Times New Roman" w:eastAsia="Times New Roman" w:hAnsi="Times New Roman" w:cs="Times New Roman"/>
          <w:sz w:val="24"/>
          <w:szCs w:val="24"/>
          <w:lang w:eastAsia="pl-PL"/>
        </w:rPr>
        <w:t xml:space="preserve"> 5, albo informacje o tym, że nie należy do grupy kapitałowej - wzór oświadczenia stanowi załącznik nr 6. 2. Jeżeli wykonawca ma siedzibę lub miejsce zamieszkania poza terytorium Rzeczypospolitej Polskiej, zamiast dokumentów, o których mowa w rozdz. III ust. 1 pkt. 1.2 - 1.4 SIWZ składa: 2.1. Dokument lub dokumenty wystawione w kraju, w którym ma siedzibę lub miejsce zamieszkania, potwierdzające odpowiednio, że: a) nie otwarto jego likwidacji ani nie ogłoszono jego upadłości, b) nie zalega z uiszczaniem podatków, opłat, składek na ubezpieczenie społeczne i zdrowotne albo że uzyskał przewidziane prawem zwolnienie, odroczenie lub rozłożenie na raty zaległych płatności lub wstrzymanie w całości wykonania </w:t>
      </w:r>
      <w:r w:rsidRPr="00FB69D2">
        <w:rPr>
          <w:rFonts w:ascii="Times New Roman" w:eastAsia="Times New Roman" w:hAnsi="Times New Roman" w:cs="Times New Roman"/>
          <w:sz w:val="24"/>
          <w:szCs w:val="24"/>
          <w:lang w:eastAsia="pl-PL"/>
        </w:rPr>
        <w:lastRenderedPageBreak/>
        <w:t xml:space="preserve">decyzji właściwego organu, c) nie orzeczono wobec niego zakazu ubiegania się o zamówienie, 2.2. 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 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Przepis pkt. 2.2 stosuje się odpowiednio. 2.4. 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 3. 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3.1. kto jest podmiotem przyjmującym zasoby, 3.2. zakres zobowiązania podmiotu trzeciego, 3.3. czego konkretnie dotyczy zobowiązanie oraz 3.4. 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 26 ust. 2b ustawy </w:t>
      </w:r>
      <w:proofErr w:type="spellStart"/>
      <w:r w:rsidRPr="00FB69D2">
        <w:rPr>
          <w:rFonts w:ascii="Times New Roman" w:eastAsia="Times New Roman" w:hAnsi="Times New Roman" w:cs="Times New Roman"/>
          <w:sz w:val="24"/>
          <w:szCs w:val="24"/>
          <w:lang w:eastAsia="pl-PL"/>
        </w:rPr>
        <w:t>P.z.p</w:t>
      </w:r>
      <w:proofErr w:type="spellEnd"/>
      <w:r w:rsidRPr="00FB69D2">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 Jeżeli Wykonawca polegać będzie na zasobach innych podmiotów i podmioty te będą brały udział w realizacji zamówienia, Wykonawca zobowiązany jest dołączyć do oferty dokumenty dotyczące tych podmiotów ,o których mowa w rozdziale III pkt.1 4. 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w:t>
      </w:r>
      <w:r w:rsidRPr="00FB69D2">
        <w:rPr>
          <w:rFonts w:ascii="Times New Roman" w:eastAsia="Times New Roman" w:hAnsi="Times New Roman" w:cs="Times New Roman"/>
          <w:sz w:val="24"/>
          <w:szCs w:val="24"/>
          <w:lang w:eastAsia="pl-PL"/>
        </w:rPr>
        <w:lastRenderedPageBreak/>
        <w:t xml:space="preserve">zakres jego umocowania, obejmujący przede wszystkim: 4.1. reprezentowania konsorcjum w postępowaniu o udzielenie zamówienia publicznego, 4.2. zaciąganie w imieniu konsorcjum zobowiązań, 4.3. złożenie oferty wspólnie, 4.4. prowadzenie korespondencji i podejmowanie zobowiązań związanych z postępowaniem o zamówienie publicznego.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w:t>
      </w:r>
      <w:proofErr w:type="spellStart"/>
      <w:r w:rsidRPr="00FB69D2">
        <w:rPr>
          <w:rFonts w:ascii="Times New Roman" w:eastAsia="Times New Roman" w:hAnsi="Times New Roman" w:cs="Times New Roman"/>
          <w:sz w:val="24"/>
          <w:szCs w:val="24"/>
          <w:lang w:eastAsia="pl-PL"/>
        </w:rPr>
        <w:t>pkt</w:t>
      </w:r>
      <w:proofErr w:type="spellEnd"/>
      <w:r w:rsidRPr="00FB69D2">
        <w:rPr>
          <w:rFonts w:ascii="Times New Roman" w:eastAsia="Times New Roman" w:hAnsi="Times New Roman" w:cs="Times New Roman"/>
          <w:sz w:val="24"/>
          <w:szCs w:val="24"/>
          <w:lang w:eastAsia="pl-PL"/>
        </w:rPr>
        <w:t xml:space="preserve"> 17 wymagane jest złożenie upoważnienia w oryginale lub kopii uwierzytelnionej przez notariusza. 5. 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w/w ustawy) metodą [spełnia - nie spełnia]. Dokumenty, o których mowa w powyższym rozdziale są składane w formie oryginału lub kserokopii poświadczonej przez Wykonawcę (zgodnie z Rozdz. I pkt. 19). Dokumenty sporządzone w języku obcym są składane wraz z tłumaczeniem na język polski. Zgodnie z § 6 ust. 1 Rozporządzenia Prezesa Rady Ministrów z dnia 19.02.2013 r. (Dz. U. 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Oświadczenie Wykonawcy potwierdzające dopuszczenie przedmiotu zamówienia do stosowania na terenie Polski (zgodnie z przepisami ustawy z dnia 20 maja 2010 r. o wyrobach medycznych) - wzór Oświadczenia stanowi Załącznik nr 7 - jeżeli dotyczy. 5.2. Oświadczenie Wykonawcy, że oferowany przedmiot zamówienia nie podlega ustawie z dnia 20 maja 2010 r. o wyrobach medycznych - wzór Oświadczenia stanowi Załącznik nr 8 - jeżeli dotyczy. 5.3. Oświadczenie Wykonawcy dotyczące obniżonej stawki podatku od towarów i usług (VAT) - wzór Oświadczenia stanowi Załącznik nr 9 - jeżeli dotyczy. 5.4. Oświadczenie Wykonawcy, że oferowany przedmiot zamówienia posiada dokumenty, wystawione przez uprawnione jednostki, wymagane polskimi przepisami prawa (np. znak CE, Deklarację Zgodności, niezbędne świadectwa, atesty, certyfikaty, wpis do Rejestru Wyrobów Medycznych) - wzór Oświadczenia stanowi Załącznik nr 10 do SIWZ. 5.5. Katalogi oferowanych produktów lub inne dokumenty potwierdzające spełnienie wszystkich parametrów określonych w Załączniku nr 1 do SIWZ. 5.6. Oświadczenie o klasyfikacji wyrobów, o ile nie wynika to z deklaracji lub innych dokumentów dołączonych do oferty. 5.7. Wykonawca ma obowiązek opisać załączone dokumenty, którego zadania i pozycji dotyczą oraz (o ile dokumenty dotyczą wielu pozycji) wyraźnie zaznaczyć oferowany przedmiot zamówienia (np. kolorowym </w:t>
      </w:r>
      <w:proofErr w:type="spellStart"/>
      <w:r w:rsidRPr="00FB69D2">
        <w:rPr>
          <w:rFonts w:ascii="Times New Roman" w:eastAsia="Times New Roman" w:hAnsi="Times New Roman" w:cs="Times New Roman"/>
          <w:sz w:val="24"/>
          <w:szCs w:val="24"/>
          <w:lang w:eastAsia="pl-PL"/>
        </w:rPr>
        <w:t>zakreślaczem</w:t>
      </w:r>
      <w:proofErr w:type="spellEnd"/>
      <w:r w:rsidRPr="00FB69D2">
        <w:rPr>
          <w:rFonts w:ascii="Times New Roman" w:eastAsia="Times New Roman" w:hAnsi="Times New Roman" w:cs="Times New Roman"/>
          <w:sz w:val="24"/>
          <w:szCs w:val="24"/>
          <w:lang w:eastAsia="pl-PL"/>
        </w:rPr>
        <w:t>). Do potwierdzenia: Kopia dokumentu dołączona do oferty (poświadczona zgodnie z Rozdz. I/19 niniejszej SIWZ). Jeżeli dokument sporządzony jest w języku obcym, należy go załączyć wraz z tłumaczeniem na język polski.</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SEKCJA IV: PROCEDURA</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IV.1) TRYB UDZIELENIA ZAMÓWIENIA</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IV.1.1) Tryb udzielenia zamówienia:</w:t>
      </w:r>
      <w:r w:rsidRPr="00FB69D2">
        <w:rPr>
          <w:rFonts w:ascii="Times New Roman" w:eastAsia="Times New Roman" w:hAnsi="Times New Roman" w:cs="Times New Roman"/>
          <w:sz w:val="24"/>
          <w:szCs w:val="24"/>
          <w:lang w:eastAsia="pl-PL"/>
        </w:rPr>
        <w:t xml:space="preserve"> przetarg nieograniczony.</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lastRenderedPageBreak/>
        <w:t>IV.2) KRYTERIA OCENY OFERT</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 xml:space="preserve">IV.2.1) Kryteria oceny ofert: </w:t>
      </w:r>
      <w:r w:rsidRPr="00FB69D2">
        <w:rPr>
          <w:rFonts w:ascii="Times New Roman" w:eastAsia="Times New Roman" w:hAnsi="Times New Roman" w:cs="Times New Roman"/>
          <w:sz w:val="24"/>
          <w:szCs w:val="24"/>
          <w:lang w:eastAsia="pl-PL"/>
        </w:rPr>
        <w:t>cena oraz inne kryteria związane z przedmiotem zamówienia:</w:t>
      </w:r>
    </w:p>
    <w:p w:rsidR="00FB69D2" w:rsidRPr="00FB69D2" w:rsidRDefault="00FB69D2" w:rsidP="00FB69D2">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1 - Cena - 90</w:t>
      </w:r>
    </w:p>
    <w:p w:rsidR="00FB69D2" w:rsidRPr="00FB69D2" w:rsidRDefault="00FB69D2" w:rsidP="00FB69D2">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2 - Termin wykonania poszczególnych dostaw - 10</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IV.2.2)</w:t>
      </w:r>
      <w:r w:rsidRPr="00FB69D2">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0"/>
        <w:gridCol w:w="8907"/>
      </w:tblGrid>
      <w:tr w:rsidR="00FB69D2" w:rsidRPr="00FB69D2" w:rsidTr="00FB69D2">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FB69D2" w:rsidRPr="00FB69D2" w:rsidRDefault="00FB69D2" w:rsidP="00FB69D2">
            <w:pPr>
              <w:spacing w:after="0" w:line="240" w:lineRule="auto"/>
              <w:jc w:val="center"/>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 </w:t>
            </w:r>
          </w:p>
        </w:tc>
        <w:tc>
          <w:tcPr>
            <w:tcW w:w="0" w:type="auto"/>
            <w:vAlign w:val="center"/>
            <w:hideMark/>
          </w:tcPr>
          <w:p w:rsidR="00FB69D2" w:rsidRPr="00FB69D2" w:rsidRDefault="00FB69D2" w:rsidP="00FB69D2">
            <w:pPr>
              <w:spacing w:after="0"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przeprowadzona będzie aukcja elektroniczna,</w:t>
            </w:r>
            <w:r w:rsidRPr="00FB69D2">
              <w:rPr>
                <w:rFonts w:ascii="Times New Roman" w:eastAsia="Times New Roman" w:hAnsi="Times New Roman" w:cs="Times New Roman"/>
                <w:sz w:val="24"/>
                <w:szCs w:val="24"/>
                <w:lang w:eastAsia="pl-PL"/>
              </w:rPr>
              <w:t xml:space="preserve"> adres strony, na której będzie prowadzona: </w:t>
            </w:r>
          </w:p>
        </w:tc>
      </w:tr>
    </w:tbl>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IV.3) ZMIANA UMOWY</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Dopuszczalne zmiany postanowień umowy oraz określenie warunków zmian</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 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2.7 W przypadku zmiany w prawie właściwym dla podatków, które podwyższą lub obniżą cenę/y przedmiotu niniejszej umowy, to w zależności od rodzaju zmian jakie będą miały miejsce, zostanie stosownie obniżona/</w:t>
      </w:r>
      <w:proofErr w:type="spellStart"/>
      <w:r w:rsidRPr="00FB69D2">
        <w:rPr>
          <w:rFonts w:ascii="Times New Roman" w:eastAsia="Times New Roman" w:hAnsi="Times New Roman" w:cs="Times New Roman"/>
          <w:sz w:val="24"/>
          <w:szCs w:val="24"/>
          <w:lang w:eastAsia="pl-PL"/>
        </w:rPr>
        <w:t>ne</w:t>
      </w:r>
      <w:proofErr w:type="spellEnd"/>
      <w:r w:rsidRPr="00FB69D2">
        <w:rPr>
          <w:rFonts w:ascii="Times New Roman" w:eastAsia="Times New Roman" w:hAnsi="Times New Roman" w:cs="Times New Roman"/>
          <w:sz w:val="24"/>
          <w:szCs w:val="24"/>
          <w:lang w:eastAsia="pl-PL"/>
        </w:rPr>
        <w:t xml:space="preserve"> lub podwyższona/</w:t>
      </w:r>
      <w:proofErr w:type="spellStart"/>
      <w:r w:rsidRPr="00FB69D2">
        <w:rPr>
          <w:rFonts w:ascii="Times New Roman" w:eastAsia="Times New Roman" w:hAnsi="Times New Roman" w:cs="Times New Roman"/>
          <w:sz w:val="24"/>
          <w:szCs w:val="24"/>
          <w:lang w:eastAsia="pl-PL"/>
        </w:rPr>
        <w:t>ne</w:t>
      </w:r>
      <w:proofErr w:type="spellEnd"/>
      <w:r w:rsidRPr="00FB69D2">
        <w:rPr>
          <w:rFonts w:ascii="Times New Roman" w:eastAsia="Times New Roman" w:hAnsi="Times New Roman" w:cs="Times New Roman"/>
          <w:sz w:val="24"/>
          <w:szCs w:val="24"/>
          <w:lang w:eastAsia="pl-PL"/>
        </w:rPr>
        <w:t xml:space="preserve"> cena/y przedmiotu 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IV.4) INFORMACJE ADMINISTRACYJNE</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IV.4.1)</w:t>
      </w:r>
      <w:r w:rsidRPr="00FB69D2">
        <w:rPr>
          <w:rFonts w:ascii="Times New Roman" w:eastAsia="Times New Roman" w:hAnsi="Times New Roman" w:cs="Times New Roman"/>
          <w:sz w:val="24"/>
          <w:szCs w:val="24"/>
          <w:lang w:eastAsia="pl-PL"/>
        </w:rPr>
        <w:t> </w:t>
      </w:r>
      <w:r w:rsidRPr="00FB69D2">
        <w:rPr>
          <w:rFonts w:ascii="Times New Roman" w:eastAsia="Times New Roman" w:hAnsi="Times New Roman" w:cs="Times New Roman"/>
          <w:b/>
          <w:bCs/>
          <w:sz w:val="24"/>
          <w:szCs w:val="24"/>
          <w:lang w:eastAsia="pl-PL"/>
        </w:rPr>
        <w:t>Adres strony internetowej, na której jest dostępna specyfikacja istotnych warunków zamówienia:</w:t>
      </w:r>
      <w:r w:rsidRPr="00FB69D2">
        <w:rPr>
          <w:rFonts w:ascii="Times New Roman" w:eastAsia="Times New Roman" w:hAnsi="Times New Roman" w:cs="Times New Roman"/>
          <w:sz w:val="24"/>
          <w:szCs w:val="24"/>
          <w:lang w:eastAsia="pl-PL"/>
        </w:rPr>
        <w:t xml:space="preserve"> www.ihit.waw.pl</w:t>
      </w:r>
      <w:r w:rsidRPr="00FB69D2">
        <w:rPr>
          <w:rFonts w:ascii="Times New Roman" w:eastAsia="Times New Roman" w:hAnsi="Times New Roman" w:cs="Times New Roman"/>
          <w:sz w:val="24"/>
          <w:szCs w:val="24"/>
          <w:lang w:eastAsia="pl-PL"/>
        </w:rPr>
        <w:br/>
      </w:r>
      <w:r w:rsidRPr="00FB69D2">
        <w:rPr>
          <w:rFonts w:ascii="Times New Roman" w:eastAsia="Times New Roman" w:hAnsi="Times New Roman" w:cs="Times New Roman"/>
          <w:b/>
          <w:bCs/>
          <w:sz w:val="24"/>
          <w:szCs w:val="24"/>
          <w:lang w:eastAsia="pl-PL"/>
        </w:rPr>
        <w:t>Specyfikację istotnych warunków zamówienia można uzyskać pod adresem:</w:t>
      </w:r>
      <w:r w:rsidRPr="00FB69D2">
        <w:rPr>
          <w:rFonts w:ascii="Times New Roman" w:eastAsia="Times New Roman" w:hAnsi="Times New Roman" w:cs="Times New Roman"/>
          <w:sz w:val="24"/>
          <w:szCs w:val="24"/>
          <w:lang w:eastAsia="pl-PL"/>
        </w:rPr>
        <w:t xml:space="preserve"> Instytut Hematologii i </w:t>
      </w:r>
      <w:proofErr w:type="spellStart"/>
      <w:r w:rsidRPr="00FB69D2">
        <w:rPr>
          <w:rFonts w:ascii="Times New Roman" w:eastAsia="Times New Roman" w:hAnsi="Times New Roman" w:cs="Times New Roman"/>
          <w:sz w:val="24"/>
          <w:szCs w:val="24"/>
          <w:lang w:eastAsia="pl-PL"/>
        </w:rPr>
        <w:t>Transfuzjologii,ul.Indiry</w:t>
      </w:r>
      <w:proofErr w:type="spellEnd"/>
      <w:r w:rsidRPr="00FB69D2">
        <w:rPr>
          <w:rFonts w:ascii="Times New Roman" w:eastAsia="Times New Roman" w:hAnsi="Times New Roman" w:cs="Times New Roman"/>
          <w:sz w:val="24"/>
          <w:szCs w:val="24"/>
          <w:lang w:eastAsia="pl-PL"/>
        </w:rPr>
        <w:t xml:space="preserve"> Gandhi 14,02-776 Warszawa Dział Zamówień Publicznych i </w:t>
      </w:r>
      <w:proofErr w:type="spellStart"/>
      <w:r w:rsidRPr="00FB69D2">
        <w:rPr>
          <w:rFonts w:ascii="Times New Roman" w:eastAsia="Times New Roman" w:hAnsi="Times New Roman" w:cs="Times New Roman"/>
          <w:sz w:val="24"/>
          <w:szCs w:val="24"/>
          <w:lang w:eastAsia="pl-PL"/>
        </w:rPr>
        <w:t>Zaopatrzenia,V</w:t>
      </w:r>
      <w:proofErr w:type="spellEnd"/>
      <w:r w:rsidRPr="00FB69D2">
        <w:rPr>
          <w:rFonts w:ascii="Times New Roman" w:eastAsia="Times New Roman" w:hAnsi="Times New Roman" w:cs="Times New Roman"/>
          <w:sz w:val="24"/>
          <w:szCs w:val="24"/>
          <w:lang w:eastAsia="pl-PL"/>
        </w:rPr>
        <w:t xml:space="preserve"> piętro ,pokój 508..</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lastRenderedPageBreak/>
        <w:t>IV.4.4) Termin składania wniosków o dopuszczenie do udziału w postępowaniu lub ofert:</w:t>
      </w:r>
      <w:r w:rsidRPr="00FB69D2">
        <w:rPr>
          <w:rFonts w:ascii="Times New Roman" w:eastAsia="Times New Roman" w:hAnsi="Times New Roman" w:cs="Times New Roman"/>
          <w:sz w:val="24"/>
          <w:szCs w:val="24"/>
          <w:lang w:eastAsia="pl-PL"/>
        </w:rPr>
        <w:t xml:space="preserve"> 17.07.2015 godzina 09:00, miejsce: Instytut Hematologii i </w:t>
      </w:r>
      <w:proofErr w:type="spellStart"/>
      <w:r w:rsidRPr="00FB69D2">
        <w:rPr>
          <w:rFonts w:ascii="Times New Roman" w:eastAsia="Times New Roman" w:hAnsi="Times New Roman" w:cs="Times New Roman"/>
          <w:sz w:val="24"/>
          <w:szCs w:val="24"/>
          <w:lang w:eastAsia="pl-PL"/>
        </w:rPr>
        <w:t>Transfuzjologii,ul.Indiry</w:t>
      </w:r>
      <w:proofErr w:type="spellEnd"/>
      <w:r w:rsidRPr="00FB69D2">
        <w:rPr>
          <w:rFonts w:ascii="Times New Roman" w:eastAsia="Times New Roman" w:hAnsi="Times New Roman" w:cs="Times New Roman"/>
          <w:sz w:val="24"/>
          <w:szCs w:val="24"/>
          <w:lang w:eastAsia="pl-PL"/>
        </w:rPr>
        <w:t xml:space="preserve"> Gandhi 14,02-776 Warszawa I piętro ,pokój 144 A (Kancelaria)..</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IV.4.5) Termin związania ofertą:</w:t>
      </w:r>
      <w:r w:rsidRPr="00FB69D2">
        <w:rPr>
          <w:rFonts w:ascii="Times New Roman" w:eastAsia="Times New Roman" w:hAnsi="Times New Roman" w:cs="Times New Roman"/>
          <w:sz w:val="24"/>
          <w:szCs w:val="24"/>
          <w:lang w:eastAsia="pl-PL"/>
        </w:rPr>
        <w:t xml:space="preserve"> okres w dniach: 30 (od ostatecznego terminu składania ofert).</w:t>
      </w:r>
    </w:p>
    <w:p w:rsidR="00FB69D2" w:rsidRPr="00FB69D2" w:rsidRDefault="00FB69D2" w:rsidP="00FB69D2">
      <w:pPr>
        <w:spacing w:before="100" w:beforeAutospacing="1" w:after="100" w:afterAutospacing="1" w:line="240" w:lineRule="auto"/>
        <w:rPr>
          <w:rFonts w:ascii="Times New Roman" w:eastAsia="Times New Roman" w:hAnsi="Times New Roman" w:cs="Times New Roman"/>
          <w:sz w:val="24"/>
          <w:szCs w:val="24"/>
          <w:lang w:eastAsia="pl-PL"/>
        </w:rPr>
      </w:pPr>
      <w:r w:rsidRPr="00FB69D2">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FB69D2">
        <w:rPr>
          <w:rFonts w:ascii="Times New Roman" w:eastAsia="Times New Roman" w:hAnsi="Times New Roman" w:cs="Times New Roman"/>
          <w:sz w:val="24"/>
          <w:szCs w:val="24"/>
          <w:lang w:eastAsia="pl-PL"/>
        </w:rPr>
        <w:t>nie</w:t>
      </w:r>
    </w:p>
    <w:p w:rsidR="00FB69D2" w:rsidRPr="00FB69D2" w:rsidRDefault="00FB69D2" w:rsidP="00FB69D2">
      <w:pPr>
        <w:spacing w:after="0" w:line="240" w:lineRule="auto"/>
        <w:rPr>
          <w:rFonts w:ascii="Times New Roman" w:eastAsia="Times New Roman" w:hAnsi="Times New Roman" w:cs="Times New Roman"/>
          <w:sz w:val="24"/>
          <w:szCs w:val="24"/>
          <w:lang w:eastAsia="pl-PL"/>
        </w:rPr>
      </w:pPr>
    </w:p>
    <w:p w:rsidR="00587C98" w:rsidRDefault="00587C98"/>
    <w:sectPr w:rsidR="00587C98" w:rsidSect="00587C9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A7029"/>
    <w:multiLevelType w:val="multilevel"/>
    <w:tmpl w:val="400C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C513FD0"/>
    <w:multiLevelType w:val="multilevel"/>
    <w:tmpl w:val="CA0A7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1D387C"/>
    <w:multiLevelType w:val="multilevel"/>
    <w:tmpl w:val="41F82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A257BBD"/>
    <w:multiLevelType w:val="multilevel"/>
    <w:tmpl w:val="BB089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06573D"/>
    <w:multiLevelType w:val="multilevel"/>
    <w:tmpl w:val="33E08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9536C1B"/>
    <w:multiLevelType w:val="multilevel"/>
    <w:tmpl w:val="28C8D7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3B75F2"/>
    <w:multiLevelType w:val="multilevel"/>
    <w:tmpl w:val="2954D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6722A97"/>
    <w:multiLevelType w:val="multilevel"/>
    <w:tmpl w:val="1B6EB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5"/>
  </w:num>
  <w:num w:numId="4">
    <w:abstractNumId w:val="6"/>
  </w:num>
  <w:num w:numId="5">
    <w:abstractNumId w:val="4"/>
  </w:num>
  <w:num w:numId="6">
    <w:abstractNumId w:val="2"/>
  </w:num>
  <w:num w:numId="7">
    <w:abstractNumId w:val="0"/>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FB69D2"/>
    <w:rsid w:val="00587C98"/>
    <w:rsid w:val="00FB69D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87C9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FB69D2"/>
  </w:style>
  <w:style w:type="character" w:styleId="Hipercze">
    <w:name w:val="Hyperlink"/>
    <w:basedOn w:val="Domylnaczcionkaakapitu"/>
    <w:uiPriority w:val="99"/>
    <w:semiHidden/>
    <w:unhideWhenUsed/>
    <w:rsid w:val="00FB69D2"/>
    <w:rPr>
      <w:color w:val="0000FF"/>
      <w:u w:val="single"/>
    </w:rPr>
  </w:style>
  <w:style w:type="paragraph" w:styleId="NormalnyWeb">
    <w:name w:val="Normal (Web)"/>
    <w:basedOn w:val="Normalny"/>
    <w:uiPriority w:val="99"/>
    <w:semiHidden/>
    <w:unhideWhenUsed/>
    <w:rsid w:val="00FB69D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FB69D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FB69D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FB69D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462840021">
      <w:bodyDiv w:val="1"/>
      <w:marLeft w:val="0"/>
      <w:marRight w:val="0"/>
      <w:marTop w:val="0"/>
      <w:marBottom w:val="0"/>
      <w:divBdr>
        <w:top w:val="none" w:sz="0" w:space="0" w:color="auto"/>
        <w:left w:val="none" w:sz="0" w:space="0" w:color="auto"/>
        <w:bottom w:val="none" w:sz="0" w:space="0" w:color="auto"/>
        <w:right w:val="none" w:sz="0" w:space="0" w:color="auto"/>
      </w:divBdr>
      <w:divsChild>
        <w:div w:id="1658145861">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3892</Words>
  <Characters>23352</Characters>
  <Application>Microsoft Office Word</Application>
  <DocSecurity>0</DocSecurity>
  <Lines>194</Lines>
  <Paragraphs>54</Paragraphs>
  <ScaleCrop>false</ScaleCrop>
  <Company/>
  <LinksUpToDate>false</LinksUpToDate>
  <CharactersWithSpaces>27190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2015-07-09T09:29:00Z</dcterms:created>
  <dcterms:modified xsi:type="dcterms:W3CDTF">2015-07-09T09:30:00Z</dcterms:modified>
</cp:coreProperties>
</file>