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F6C" w:rsidRPr="00D32F6C" w:rsidRDefault="00D32F6C" w:rsidP="00D32F6C">
      <w:pPr>
        <w:spacing w:after="0" w:line="260" w:lineRule="atLeast"/>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D32F6C" w:rsidRPr="00D32F6C" w:rsidRDefault="00D32F6C" w:rsidP="00D32F6C">
      <w:pPr>
        <w:spacing w:after="240" w:line="260" w:lineRule="atLeast"/>
        <w:rPr>
          <w:rFonts w:ascii="Times New Roman" w:eastAsia="Times New Roman" w:hAnsi="Times New Roman" w:cs="Times New Roman"/>
          <w:sz w:val="24"/>
          <w:szCs w:val="24"/>
          <w:lang w:eastAsia="pl-PL"/>
        </w:rPr>
      </w:pPr>
      <w:hyperlink r:id="rId5" w:tgtFrame="_blank" w:history="1">
        <w:r w:rsidRPr="00D32F6C">
          <w:rPr>
            <w:rFonts w:ascii="Times New Roman" w:eastAsia="Times New Roman" w:hAnsi="Times New Roman" w:cs="Times New Roman"/>
            <w:color w:val="0000FF"/>
            <w:sz w:val="24"/>
            <w:szCs w:val="24"/>
            <w:u w:val="single"/>
            <w:lang w:eastAsia="pl-PL"/>
          </w:rPr>
          <w:t>www.ihit.waw.pl</w:t>
        </w:r>
      </w:hyperlink>
    </w:p>
    <w:p w:rsidR="00D32F6C" w:rsidRPr="00D32F6C" w:rsidRDefault="00D32F6C" w:rsidP="00D32F6C">
      <w:pPr>
        <w:spacing w:after="0"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D32F6C" w:rsidRPr="00D32F6C" w:rsidRDefault="00D32F6C" w:rsidP="00D32F6C">
      <w:pPr>
        <w:spacing w:before="100" w:beforeAutospacing="1" w:after="240"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Warszawa: </w:t>
      </w:r>
      <w:proofErr w:type="spellStart"/>
      <w:r w:rsidRPr="00D32F6C">
        <w:rPr>
          <w:rFonts w:ascii="Times New Roman" w:eastAsia="Times New Roman" w:hAnsi="Times New Roman" w:cs="Times New Roman"/>
          <w:b/>
          <w:bCs/>
          <w:sz w:val="24"/>
          <w:szCs w:val="24"/>
          <w:lang w:eastAsia="pl-PL"/>
        </w:rPr>
        <w:t>IHiT</w:t>
      </w:r>
      <w:proofErr w:type="spellEnd"/>
      <w:r w:rsidRPr="00D32F6C">
        <w:rPr>
          <w:rFonts w:ascii="Times New Roman" w:eastAsia="Times New Roman" w:hAnsi="Times New Roman" w:cs="Times New Roman"/>
          <w:b/>
          <w:bCs/>
          <w:sz w:val="24"/>
          <w:szCs w:val="24"/>
          <w:lang w:eastAsia="pl-PL"/>
        </w:rPr>
        <w:t>/P/30/2015 - dostawa materiałów opatrunkowych i preparatów dezynfekcyjnych oraz wyrobów medycznych (zadania 1- 22)</w:t>
      </w:r>
      <w:r w:rsidRPr="00D32F6C">
        <w:rPr>
          <w:rFonts w:ascii="Times New Roman" w:eastAsia="Times New Roman" w:hAnsi="Times New Roman" w:cs="Times New Roman"/>
          <w:sz w:val="24"/>
          <w:szCs w:val="24"/>
          <w:lang w:eastAsia="pl-PL"/>
        </w:rPr>
        <w:br/>
      </w:r>
      <w:r w:rsidRPr="00D32F6C">
        <w:rPr>
          <w:rFonts w:ascii="Times New Roman" w:eastAsia="Times New Roman" w:hAnsi="Times New Roman" w:cs="Times New Roman"/>
          <w:b/>
          <w:bCs/>
          <w:sz w:val="24"/>
          <w:szCs w:val="24"/>
          <w:lang w:eastAsia="pl-PL"/>
        </w:rPr>
        <w:t>Numer ogłoszenia: 100870 - 2015; data zamieszczenia: 30.04.2015</w:t>
      </w:r>
      <w:r w:rsidRPr="00D32F6C">
        <w:rPr>
          <w:rFonts w:ascii="Times New Roman" w:eastAsia="Times New Roman" w:hAnsi="Times New Roman" w:cs="Times New Roman"/>
          <w:sz w:val="24"/>
          <w:szCs w:val="24"/>
          <w:lang w:eastAsia="pl-PL"/>
        </w:rPr>
        <w:br/>
        <w:t>OGŁOSZENIE O ZAMÓWIENIU - dostawy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Zamieszczanie ogłoszenia:</w:t>
      </w:r>
      <w:r w:rsidRPr="00D32F6C">
        <w:rPr>
          <w:rFonts w:ascii="Times New Roman" w:eastAsia="Times New Roman" w:hAnsi="Times New Roman" w:cs="Times New Roman"/>
          <w:sz w:val="24"/>
          <w:szCs w:val="24"/>
          <w:lang w:eastAsia="pl-PL"/>
        </w:rPr>
        <w:t xml:space="preserve"> obowiązkowe.</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Ogłoszenie dotyczy:</w:t>
      </w:r>
      <w:r w:rsidRPr="00D32F6C">
        <w:rPr>
          <w:rFonts w:ascii="Times New Roman" w:eastAsia="Times New Roman" w:hAnsi="Times New Roman" w:cs="Times New Roman"/>
          <w:sz w:val="24"/>
          <w:szCs w:val="24"/>
          <w:lang w:eastAsia="pl-PL"/>
        </w:rPr>
        <w:t xml:space="preserve"> zamówienia publicznego.</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SEKCJA I: ZAMAWIAJĄCY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 1) NAZWA I ADRES:</w:t>
      </w:r>
      <w:r w:rsidRPr="00D32F6C">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D32F6C" w:rsidRPr="00D32F6C" w:rsidRDefault="00D32F6C" w:rsidP="00D32F6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Adres strony internetowej zamawiającego:</w:t>
      </w:r>
      <w:r w:rsidRPr="00D32F6C">
        <w:rPr>
          <w:rFonts w:ascii="Times New Roman" w:eastAsia="Times New Roman" w:hAnsi="Times New Roman" w:cs="Times New Roman"/>
          <w:sz w:val="24"/>
          <w:szCs w:val="24"/>
          <w:lang w:eastAsia="pl-PL"/>
        </w:rPr>
        <w:t xml:space="preserve"> www.ihit.waw.pl</w:t>
      </w:r>
    </w:p>
    <w:p w:rsidR="00D32F6C" w:rsidRPr="00D32F6C" w:rsidRDefault="00D32F6C" w:rsidP="00D32F6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D32F6C">
        <w:rPr>
          <w:rFonts w:ascii="Times New Roman" w:eastAsia="Times New Roman" w:hAnsi="Times New Roman" w:cs="Times New Roman"/>
          <w:sz w:val="24"/>
          <w:szCs w:val="24"/>
          <w:lang w:eastAsia="pl-PL"/>
        </w:rPr>
        <w:t xml:space="preserve"> www.ihit.waw.pl</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 2) RODZAJ ZAMAWIAJĄCEGO:</w:t>
      </w:r>
      <w:r w:rsidRPr="00D32F6C">
        <w:rPr>
          <w:rFonts w:ascii="Times New Roman" w:eastAsia="Times New Roman" w:hAnsi="Times New Roman" w:cs="Times New Roman"/>
          <w:sz w:val="24"/>
          <w:szCs w:val="24"/>
          <w:lang w:eastAsia="pl-PL"/>
        </w:rPr>
        <w:t xml:space="preserve"> Podmiot prawa publicznego.</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SEKCJA II: PRZEDMIOT ZAMÓWIENIA</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 OKREŚLENIE PRZEDMIOTU ZAMÓWIENIA</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II.1.1) Nazwa nadana zamówieniu przez zamawiającego:</w:t>
      </w:r>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IHiT</w:t>
      </w:r>
      <w:proofErr w:type="spellEnd"/>
      <w:r w:rsidRPr="00D32F6C">
        <w:rPr>
          <w:rFonts w:ascii="Times New Roman" w:eastAsia="Times New Roman" w:hAnsi="Times New Roman" w:cs="Times New Roman"/>
          <w:sz w:val="24"/>
          <w:szCs w:val="24"/>
          <w:lang w:eastAsia="pl-PL"/>
        </w:rPr>
        <w:t>/P/30/2015 - dostawa materiałów opatrunkowych i preparatów dezynfekcyjnych oraz wyrobów medycznych (zadania 1- 22).</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II.1.2) Rodzaj zamówienia:</w:t>
      </w:r>
      <w:r w:rsidRPr="00D32F6C">
        <w:rPr>
          <w:rFonts w:ascii="Times New Roman" w:eastAsia="Times New Roman" w:hAnsi="Times New Roman" w:cs="Times New Roman"/>
          <w:sz w:val="24"/>
          <w:szCs w:val="24"/>
          <w:lang w:eastAsia="pl-PL"/>
        </w:rPr>
        <w:t xml:space="preserve"> dostawy.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II.1.4) Określenie przedmiotu oraz wielkości lub zakresu zamówienia:</w:t>
      </w:r>
      <w:r w:rsidRPr="00D32F6C">
        <w:rPr>
          <w:rFonts w:ascii="Times New Roman" w:eastAsia="Times New Roman" w:hAnsi="Times New Roman" w:cs="Times New Roman"/>
          <w:sz w:val="24"/>
          <w:szCs w:val="24"/>
          <w:lang w:eastAsia="pl-PL"/>
        </w:rPr>
        <w:t xml:space="preserve"> Przedmiotem zamówienia jest dostawa materiałów opatrunkowych i preparatów dezynfekcyjnych oraz wyrobów medycznych (zadania 1- 22).</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II.1.6) Wspólny Słownik Zamówień (CPV):</w:t>
      </w:r>
      <w:r w:rsidRPr="00D32F6C">
        <w:rPr>
          <w:rFonts w:ascii="Times New Roman" w:eastAsia="Times New Roman" w:hAnsi="Times New Roman" w:cs="Times New Roman"/>
          <w:sz w:val="24"/>
          <w:szCs w:val="24"/>
          <w:lang w:eastAsia="pl-PL"/>
        </w:rPr>
        <w:t xml:space="preserve"> 33.14.11.00-1, 33.63.16.00-8.</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II.1.7) Czy dopuszcza się złożenie oferty częściowej:</w:t>
      </w:r>
      <w:r w:rsidRPr="00D32F6C">
        <w:rPr>
          <w:rFonts w:ascii="Times New Roman" w:eastAsia="Times New Roman" w:hAnsi="Times New Roman" w:cs="Times New Roman"/>
          <w:sz w:val="24"/>
          <w:szCs w:val="24"/>
          <w:lang w:eastAsia="pl-PL"/>
        </w:rPr>
        <w:t xml:space="preserve"> tak, liczba części: 22.</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II.1.8) Czy dopuszcza się złożenie oferty wariantowej:</w:t>
      </w:r>
      <w:r w:rsidRPr="00D32F6C">
        <w:rPr>
          <w:rFonts w:ascii="Times New Roman" w:eastAsia="Times New Roman" w:hAnsi="Times New Roman" w:cs="Times New Roman"/>
          <w:sz w:val="24"/>
          <w:szCs w:val="24"/>
          <w:lang w:eastAsia="pl-PL"/>
        </w:rPr>
        <w:t xml:space="preserve"> nie.</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II.2) CZAS TRWANIA ZAMÓWIENIA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lastRenderedPageBreak/>
        <w:t>SEKCJA III: INFORMACJE O CHARAKTERZE PRAWNYM, EKONOMICZNYM, FINANSOWYM I TECHNICZNYM</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III.1) WADIUM</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Informacja na temat wadium:</w:t>
      </w:r>
      <w:r w:rsidRPr="00D32F6C">
        <w:rPr>
          <w:rFonts w:ascii="Times New Roman" w:eastAsia="Times New Roman" w:hAnsi="Times New Roman" w:cs="Times New Roman"/>
          <w:sz w:val="24"/>
          <w:szCs w:val="24"/>
          <w:lang w:eastAsia="pl-PL"/>
        </w:rPr>
        <w:t xml:space="preserve"> Zamawiający nie wymaga wniesienia wadium.</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III.2) ZALICZKI</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D32F6C" w:rsidRPr="00D32F6C" w:rsidRDefault="00D32F6C" w:rsidP="00D32F6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D32F6C" w:rsidRPr="00D32F6C" w:rsidRDefault="00D32F6C" w:rsidP="00D32F6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Opis sposobu dokonywania oceny spełniania tego warunku</w:t>
      </w:r>
    </w:p>
    <w:p w:rsidR="00D32F6C" w:rsidRPr="00D32F6C" w:rsidRDefault="00D32F6C" w:rsidP="00D32F6C">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32F6C" w:rsidRPr="00D32F6C" w:rsidRDefault="00D32F6C" w:rsidP="00D32F6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III.3.2) Wiedza i doświadczenie</w:t>
      </w:r>
    </w:p>
    <w:p w:rsidR="00D32F6C" w:rsidRPr="00D32F6C" w:rsidRDefault="00D32F6C" w:rsidP="00D32F6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Opis sposobu dokonywania oceny spełniania tego warunku</w:t>
      </w:r>
    </w:p>
    <w:p w:rsidR="00D32F6C" w:rsidRPr="00D32F6C" w:rsidRDefault="00D32F6C" w:rsidP="00D32F6C">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32F6C" w:rsidRPr="00D32F6C" w:rsidRDefault="00D32F6C" w:rsidP="00D32F6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III.3.3) Potencjał techniczny</w:t>
      </w:r>
    </w:p>
    <w:p w:rsidR="00D32F6C" w:rsidRPr="00D32F6C" w:rsidRDefault="00D32F6C" w:rsidP="00D32F6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Opis sposobu dokonywania oceny spełniania tego warunku</w:t>
      </w:r>
    </w:p>
    <w:p w:rsidR="00D32F6C" w:rsidRPr="00D32F6C" w:rsidRDefault="00D32F6C" w:rsidP="00D32F6C">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32F6C" w:rsidRPr="00D32F6C" w:rsidRDefault="00D32F6C" w:rsidP="00D32F6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III.3.4) Osoby zdolne do wykonania zamówienia</w:t>
      </w:r>
    </w:p>
    <w:p w:rsidR="00D32F6C" w:rsidRPr="00D32F6C" w:rsidRDefault="00D32F6C" w:rsidP="00D32F6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Opis sposobu dokonywania oceny spełniania tego warunku</w:t>
      </w:r>
    </w:p>
    <w:p w:rsidR="00D32F6C" w:rsidRPr="00D32F6C" w:rsidRDefault="00D32F6C" w:rsidP="00D32F6C">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32F6C" w:rsidRPr="00D32F6C" w:rsidRDefault="00D32F6C" w:rsidP="00D32F6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III.3.5) Sytuacja ekonomiczna i finansowa</w:t>
      </w:r>
    </w:p>
    <w:p w:rsidR="00D32F6C" w:rsidRPr="00D32F6C" w:rsidRDefault="00D32F6C" w:rsidP="00D32F6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lastRenderedPageBreak/>
        <w:t>Opis sposobu dokonywania oceny spełniania tego warunku</w:t>
      </w:r>
    </w:p>
    <w:p w:rsidR="00D32F6C" w:rsidRPr="00D32F6C" w:rsidRDefault="00D32F6C" w:rsidP="00D32F6C">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D32F6C" w:rsidRPr="00D32F6C" w:rsidRDefault="00D32F6C" w:rsidP="00D32F6C">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oświadczenie o braku podstaw do wykluczenia;</w:t>
      </w:r>
    </w:p>
    <w:p w:rsidR="00D32F6C" w:rsidRPr="00D32F6C" w:rsidRDefault="00D32F6C" w:rsidP="00D32F6C">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D32F6C">
        <w:rPr>
          <w:rFonts w:ascii="Times New Roman" w:eastAsia="Times New Roman" w:hAnsi="Times New Roman" w:cs="Times New Roman"/>
          <w:sz w:val="24"/>
          <w:szCs w:val="24"/>
          <w:lang w:eastAsia="pl-PL"/>
        </w:rPr>
        <w:t>pkt</w:t>
      </w:r>
      <w:proofErr w:type="spellEnd"/>
      <w:r w:rsidRPr="00D32F6C">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D32F6C" w:rsidRPr="00D32F6C" w:rsidRDefault="00D32F6C" w:rsidP="00D32F6C">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D32F6C" w:rsidRPr="00D32F6C" w:rsidRDefault="00D32F6C" w:rsidP="00D32F6C">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D32F6C" w:rsidRPr="00D32F6C" w:rsidRDefault="00D32F6C" w:rsidP="00D32F6C">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D32F6C">
        <w:rPr>
          <w:rFonts w:ascii="Times New Roman" w:eastAsia="Times New Roman" w:hAnsi="Times New Roman" w:cs="Times New Roman"/>
          <w:sz w:val="24"/>
          <w:szCs w:val="24"/>
          <w:lang w:eastAsia="pl-PL"/>
        </w:rPr>
        <w:t>pkt</w:t>
      </w:r>
      <w:proofErr w:type="spellEnd"/>
      <w:r w:rsidRPr="00D32F6C">
        <w:rPr>
          <w:rFonts w:ascii="Times New Roman" w:eastAsia="Times New Roman" w:hAnsi="Times New Roman" w:cs="Times New Roman"/>
          <w:sz w:val="24"/>
          <w:szCs w:val="24"/>
          <w:lang w:eastAsia="pl-PL"/>
        </w:rPr>
        <w:t xml:space="preserve"> III.4.2.</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III.4.3) Dokumenty podmiotów zagranicznych</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III.4.3.1) dokument wystawiony w kraju, w którym ma siedzibę lub miejsce zamieszkania potwierdzający, że:</w:t>
      </w:r>
    </w:p>
    <w:p w:rsidR="00D32F6C" w:rsidRPr="00D32F6C" w:rsidRDefault="00D32F6C" w:rsidP="00D32F6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D32F6C" w:rsidRPr="00D32F6C" w:rsidRDefault="00D32F6C" w:rsidP="00D32F6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D32F6C" w:rsidRPr="00D32F6C" w:rsidRDefault="00D32F6C" w:rsidP="00D32F6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III.4.4) Dokumenty dotyczące przynależności do tej samej grupy kapitałowej</w:t>
      </w:r>
    </w:p>
    <w:p w:rsidR="00D32F6C" w:rsidRPr="00D32F6C" w:rsidRDefault="00D32F6C" w:rsidP="00D32F6C">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D32F6C" w:rsidRPr="00D32F6C" w:rsidRDefault="00D32F6C" w:rsidP="00D32F6C">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próbki, opisy lub fotografie produktów, które mają zostać dostarczone, których autentyczność musi zostać poświadczona przez wykonawcę na żądanie zamawiającego;</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III.6) INNE DOKUMENTY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 xml:space="preserve">Inne dokumenty niewymienione w </w:t>
      </w:r>
      <w:proofErr w:type="spellStart"/>
      <w:r w:rsidRPr="00D32F6C">
        <w:rPr>
          <w:rFonts w:ascii="Times New Roman" w:eastAsia="Times New Roman" w:hAnsi="Times New Roman" w:cs="Times New Roman"/>
          <w:sz w:val="24"/>
          <w:szCs w:val="24"/>
          <w:lang w:eastAsia="pl-PL"/>
        </w:rPr>
        <w:t>pkt</w:t>
      </w:r>
      <w:proofErr w:type="spellEnd"/>
      <w:r w:rsidRPr="00D32F6C">
        <w:rPr>
          <w:rFonts w:ascii="Times New Roman" w:eastAsia="Times New Roman" w:hAnsi="Times New Roman" w:cs="Times New Roman"/>
          <w:sz w:val="24"/>
          <w:szCs w:val="24"/>
          <w:lang w:eastAsia="pl-PL"/>
        </w:rPr>
        <w:t xml:space="preserve"> III.4) albo w </w:t>
      </w:r>
      <w:proofErr w:type="spellStart"/>
      <w:r w:rsidRPr="00D32F6C">
        <w:rPr>
          <w:rFonts w:ascii="Times New Roman" w:eastAsia="Times New Roman" w:hAnsi="Times New Roman" w:cs="Times New Roman"/>
          <w:sz w:val="24"/>
          <w:szCs w:val="24"/>
          <w:lang w:eastAsia="pl-PL"/>
        </w:rPr>
        <w:t>pkt</w:t>
      </w:r>
      <w:proofErr w:type="spellEnd"/>
      <w:r w:rsidRPr="00D32F6C">
        <w:rPr>
          <w:rFonts w:ascii="Times New Roman" w:eastAsia="Times New Roman" w:hAnsi="Times New Roman" w:cs="Times New Roman"/>
          <w:sz w:val="24"/>
          <w:szCs w:val="24"/>
          <w:lang w:eastAsia="pl-PL"/>
        </w:rPr>
        <w:t xml:space="preserve"> III.5)</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 xml:space="preserve">1. W celu wykazania, że Wykonawca nie podlega wykluczeniu z postępowania na podstawie przepisów art. 24 ust. 1 ustawy Prawo zamówień publicznych (zgodnie z § 2 ust. 1 Rozporządzenia z dnia 19.02.2013 r. Prezesa Rady Ministrów (Dz. U. z 2013r poz. 231), Zamawiający wymaga złożenia dokumentów i oświadczeń: 1.1. Oświadczenia o braku podstaw do wykluczenia - wzór oświadczenia stanowi załącznik nr 4 do SIWZ. 1.2. Aktualnego odpisu z właściwego rejestru lub z centralnej ewidencji i informacji o działalności </w:t>
      </w:r>
      <w:r w:rsidRPr="00D32F6C">
        <w:rPr>
          <w:rFonts w:ascii="Times New Roman" w:eastAsia="Times New Roman" w:hAnsi="Times New Roman" w:cs="Times New Roman"/>
          <w:sz w:val="24"/>
          <w:szCs w:val="24"/>
          <w:lang w:eastAsia="pl-PL"/>
        </w:rPr>
        <w:lastRenderedPageBreak/>
        <w:t xml:space="preserve">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z ofertą, składa listę podmiotów należących do tej samej grupy kapitałowej, o której mowa w art. 24 ust. 2 pkt. 5, albo informacje o tym, że nie należy do grupy kapitałowej - wzór oświadczenia stanowi załącznik nr 6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osoby lub w kraju, w którym Wykonawca ma siedzibę lub miejsce zamieszkania, nie wydaje się dokumentów wskazanych w ust. 2 - zastępuje się je dokumentem zawierającym oświadczenie złożone przed notariuszem, właściwym organem sądowym, administracyjnym albo organem samorządu zawodowego lub gospodarczego odpowiednio miejsca zamieszkania osoby lub kraju, w którym Wykonawca ma siedzibę lub miejsce zamieszkania.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 3. Dokumenty, o których mowa w powyższym rozdziale są składane w formie oryginału lub kserokopii poświadczonej przez Wykonawcę (zgodnie z Rozdz. I pkt. 19). Dokumenty sporządzone w języku obcym są składane wraz z tłumaczeniem na język polski. 4. 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5.Wykonawca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w:t>
      </w:r>
      <w:r w:rsidRPr="00D32F6C">
        <w:rPr>
          <w:rFonts w:ascii="Times New Roman" w:eastAsia="Times New Roman" w:hAnsi="Times New Roman" w:cs="Times New Roman"/>
          <w:sz w:val="24"/>
          <w:szCs w:val="24"/>
          <w:lang w:eastAsia="pl-PL"/>
        </w:rPr>
        <w:lastRenderedPageBreak/>
        <w:t xml:space="preserve">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art.26 ust.2b </w:t>
      </w:r>
      <w:proofErr w:type="spellStart"/>
      <w:r w:rsidRPr="00D32F6C">
        <w:rPr>
          <w:rFonts w:ascii="Times New Roman" w:eastAsia="Times New Roman" w:hAnsi="Times New Roman" w:cs="Times New Roman"/>
          <w:sz w:val="24"/>
          <w:szCs w:val="24"/>
          <w:lang w:eastAsia="pl-PL"/>
        </w:rPr>
        <w:t>upzp</w:t>
      </w:r>
      <w:proofErr w:type="spellEnd"/>
      <w:r w:rsidRPr="00D32F6C">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D32F6C">
        <w:rPr>
          <w:rFonts w:ascii="Times New Roman" w:eastAsia="Times New Roman" w:hAnsi="Times New Roman" w:cs="Times New Roman"/>
          <w:sz w:val="24"/>
          <w:szCs w:val="24"/>
          <w:lang w:eastAsia="pl-PL"/>
        </w:rPr>
        <w:t>pkt</w:t>
      </w:r>
      <w:proofErr w:type="spellEnd"/>
      <w:r w:rsidRPr="00D32F6C">
        <w:rPr>
          <w:rFonts w:ascii="Times New Roman" w:eastAsia="Times New Roman" w:hAnsi="Times New Roman" w:cs="Times New Roman"/>
          <w:sz w:val="24"/>
          <w:szCs w:val="24"/>
          <w:lang w:eastAsia="pl-PL"/>
        </w:rPr>
        <w:t xml:space="preserve"> 17 wymagane jest złożenie upoważnienia w oryginale lub kopii uwierzytelnionej przez notariusza. 5. Wymagane aktualne świadectwa, atesty i certyfikaty dla oferowanego asortymentu: 5.1.Do oferty należy dołączyć: 1. Dokumenty dopuszczające do obrotu: - dla produktów zakwalifikowanych jako produkty lecznicze w rozumieniu ustawy z dnia 06.09.2001r. Prawo farmaceutyczne (Dz. U. 2001 r. Nr 126 poz. 1381 z późniejszymi zmianami) - Pozwolenie Ministra Zdrowia lub Prezesa Urzędu Rejestracji Produktów Leczniczych, Wyrobów Medycznych i Produktów </w:t>
      </w:r>
      <w:proofErr w:type="spellStart"/>
      <w:r w:rsidRPr="00D32F6C">
        <w:rPr>
          <w:rFonts w:ascii="Times New Roman" w:eastAsia="Times New Roman" w:hAnsi="Times New Roman" w:cs="Times New Roman"/>
          <w:sz w:val="24"/>
          <w:szCs w:val="24"/>
          <w:lang w:eastAsia="pl-PL"/>
        </w:rPr>
        <w:t>Biobójczych</w:t>
      </w:r>
      <w:proofErr w:type="spellEnd"/>
      <w:r w:rsidRPr="00D32F6C">
        <w:rPr>
          <w:rFonts w:ascii="Times New Roman" w:eastAsia="Times New Roman" w:hAnsi="Times New Roman" w:cs="Times New Roman"/>
          <w:sz w:val="24"/>
          <w:szCs w:val="24"/>
          <w:lang w:eastAsia="pl-PL"/>
        </w:rPr>
        <w:t xml:space="preserve"> na dopuszczenie do obrotu produktu leczniczego - dla produktów zakwalifikowanych jako wyroby medyczne w rozumieniu ustawy z dnia 20.05.2010 r. o wyrobach medycznych (</w:t>
      </w:r>
      <w:proofErr w:type="spellStart"/>
      <w:r w:rsidRPr="00D32F6C">
        <w:rPr>
          <w:rFonts w:ascii="Times New Roman" w:eastAsia="Times New Roman" w:hAnsi="Times New Roman" w:cs="Times New Roman"/>
          <w:sz w:val="24"/>
          <w:szCs w:val="24"/>
          <w:lang w:eastAsia="pl-PL"/>
        </w:rPr>
        <w:t>Dz.U</w:t>
      </w:r>
      <w:proofErr w:type="spellEnd"/>
      <w:r w:rsidRPr="00D32F6C">
        <w:rPr>
          <w:rFonts w:ascii="Times New Roman" w:eastAsia="Times New Roman" w:hAnsi="Times New Roman" w:cs="Times New Roman"/>
          <w:sz w:val="24"/>
          <w:szCs w:val="24"/>
          <w:lang w:eastAsia="pl-PL"/>
        </w:rPr>
        <w:t xml:space="preserve">. </w:t>
      </w:r>
      <w:r w:rsidRPr="00D32F6C">
        <w:rPr>
          <w:rFonts w:ascii="Times New Roman" w:eastAsia="Times New Roman" w:hAnsi="Times New Roman" w:cs="Times New Roman"/>
          <w:sz w:val="24"/>
          <w:szCs w:val="24"/>
          <w:lang w:eastAsia="pl-PL"/>
        </w:rPr>
        <w:lastRenderedPageBreak/>
        <w:t xml:space="preserve">2010r. Nr 107 poz. 679) - odpowiednia deklaracja zgodności WE i certyfikat WE /jeśli dotyczy/ oraz powiadomienie Prezesa Urzędu </w:t>
      </w:r>
      <w:proofErr w:type="spellStart"/>
      <w:r w:rsidRPr="00D32F6C">
        <w:rPr>
          <w:rFonts w:ascii="Times New Roman" w:eastAsia="Times New Roman" w:hAnsi="Times New Roman" w:cs="Times New Roman"/>
          <w:sz w:val="24"/>
          <w:szCs w:val="24"/>
          <w:lang w:eastAsia="pl-PL"/>
        </w:rPr>
        <w:t>RPLWMiPB</w:t>
      </w:r>
      <w:proofErr w:type="spellEnd"/>
      <w:r w:rsidRPr="00D32F6C">
        <w:rPr>
          <w:rFonts w:ascii="Times New Roman" w:eastAsia="Times New Roman" w:hAnsi="Times New Roman" w:cs="Times New Roman"/>
          <w:sz w:val="24"/>
          <w:szCs w:val="24"/>
          <w:lang w:eastAsia="pl-PL"/>
        </w:rPr>
        <w:t xml:space="preserve"> - dla produktów zakwalifikowanych jako środki </w:t>
      </w:r>
      <w:proofErr w:type="spellStart"/>
      <w:r w:rsidRPr="00D32F6C">
        <w:rPr>
          <w:rFonts w:ascii="Times New Roman" w:eastAsia="Times New Roman" w:hAnsi="Times New Roman" w:cs="Times New Roman"/>
          <w:sz w:val="24"/>
          <w:szCs w:val="24"/>
          <w:lang w:eastAsia="pl-PL"/>
        </w:rPr>
        <w:t>biobójcze</w:t>
      </w:r>
      <w:proofErr w:type="spellEnd"/>
      <w:r w:rsidRPr="00D32F6C">
        <w:rPr>
          <w:rFonts w:ascii="Times New Roman" w:eastAsia="Times New Roman" w:hAnsi="Times New Roman" w:cs="Times New Roman"/>
          <w:sz w:val="24"/>
          <w:szCs w:val="24"/>
          <w:lang w:eastAsia="pl-PL"/>
        </w:rPr>
        <w:t xml:space="preserve"> w rozumieniu ustawy z dnia13.09.2002 r. o produktach </w:t>
      </w:r>
      <w:proofErr w:type="spellStart"/>
      <w:r w:rsidRPr="00D32F6C">
        <w:rPr>
          <w:rFonts w:ascii="Times New Roman" w:eastAsia="Times New Roman" w:hAnsi="Times New Roman" w:cs="Times New Roman"/>
          <w:sz w:val="24"/>
          <w:szCs w:val="24"/>
          <w:lang w:eastAsia="pl-PL"/>
        </w:rPr>
        <w:t>biobójczych</w:t>
      </w:r>
      <w:proofErr w:type="spellEnd"/>
      <w:r w:rsidRPr="00D32F6C">
        <w:rPr>
          <w:rFonts w:ascii="Times New Roman" w:eastAsia="Times New Roman" w:hAnsi="Times New Roman" w:cs="Times New Roman"/>
          <w:sz w:val="24"/>
          <w:szCs w:val="24"/>
          <w:lang w:eastAsia="pl-PL"/>
        </w:rPr>
        <w:t xml:space="preserve"> (Dz. U. 2002r. Nr 175 poz. 1433 z późniejszymi zmianami) - Pozwolenie Ministra Zdrowia na obrót produktem </w:t>
      </w:r>
      <w:proofErr w:type="spellStart"/>
      <w:r w:rsidRPr="00D32F6C">
        <w:rPr>
          <w:rFonts w:ascii="Times New Roman" w:eastAsia="Times New Roman" w:hAnsi="Times New Roman" w:cs="Times New Roman"/>
          <w:sz w:val="24"/>
          <w:szCs w:val="24"/>
          <w:lang w:eastAsia="pl-PL"/>
        </w:rPr>
        <w:t>biobójczym</w:t>
      </w:r>
      <w:proofErr w:type="spellEnd"/>
      <w:r w:rsidRPr="00D32F6C">
        <w:rPr>
          <w:rFonts w:ascii="Times New Roman" w:eastAsia="Times New Roman" w:hAnsi="Times New Roman" w:cs="Times New Roman"/>
          <w:sz w:val="24"/>
          <w:szCs w:val="24"/>
          <w:lang w:eastAsia="pl-PL"/>
        </w:rPr>
        <w:t xml:space="preserve"> - dla produktów zakwalifikowanych jako kosmetyki potwierdzenie zgłoszenia kosmetyku w Portalu Notyfikacji Produktów Kosmetycznych (Portal CPNP) zgodnie z Rozporządzeniem Parlamentu Europejskiego i Rady / WE / nr 1223/2009 z 30 listopada 2009r. 2. Oświadczenia, że Wykonawca na każde żądanie Zamawiającego w trakcie badania ofert przedłoży dokumenty potwierdzające spektrum i czas działania oferowanych preparatów (dotyczy wyrobów medycznych i produktów </w:t>
      </w:r>
      <w:proofErr w:type="spellStart"/>
      <w:r w:rsidRPr="00D32F6C">
        <w:rPr>
          <w:rFonts w:ascii="Times New Roman" w:eastAsia="Times New Roman" w:hAnsi="Times New Roman" w:cs="Times New Roman"/>
          <w:sz w:val="24"/>
          <w:szCs w:val="24"/>
          <w:lang w:eastAsia="pl-PL"/>
        </w:rPr>
        <w:t>biobójczych</w:t>
      </w:r>
      <w:proofErr w:type="spellEnd"/>
      <w:r w:rsidRPr="00D32F6C">
        <w:rPr>
          <w:rFonts w:ascii="Times New Roman" w:eastAsia="Times New Roman" w:hAnsi="Times New Roman" w:cs="Times New Roman"/>
          <w:sz w:val="24"/>
          <w:szCs w:val="24"/>
          <w:lang w:eastAsia="pl-PL"/>
        </w:rPr>
        <w:t xml:space="preserve">) 3. Dla preparatu zarejestrowanego jako produkt leczniczy zatwierdzonej przez Ministra Zdrowia charakterystyki produktu leczniczego wraz z ulotką lub etykietą pełniącą funkcję ulotki 4. Ulotek informacyjnych oferowanych produktów (dotyczy produktów </w:t>
      </w:r>
      <w:proofErr w:type="spellStart"/>
      <w:r w:rsidRPr="00D32F6C">
        <w:rPr>
          <w:rFonts w:ascii="Times New Roman" w:eastAsia="Times New Roman" w:hAnsi="Times New Roman" w:cs="Times New Roman"/>
          <w:sz w:val="24"/>
          <w:szCs w:val="24"/>
          <w:lang w:eastAsia="pl-PL"/>
        </w:rPr>
        <w:t>biobójczych</w:t>
      </w:r>
      <w:proofErr w:type="spellEnd"/>
      <w:r w:rsidRPr="00D32F6C">
        <w:rPr>
          <w:rFonts w:ascii="Times New Roman" w:eastAsia="Times New Roman" w:hAnsi="Times New Roman" w:cs="Times New Roman"/>
          <w:sz w:val="24"/>
          <w:szCs w:val="24"/>
          <w:lang w:eastAsia="pl-PL"/>
        </w:rPr>
        <w:t xml:space="preserve">, wyrobów medycznych i kosmetyków) 5. Zezwolenie na prowadzenie hurtowni farmaceutycznej na obrót produktami leczniczymi wydanego przez GIF (dotyczy zadania 18 i 19). 6. Karty charakterystyki oferowanych produktów sporządzone zgodnie z Rozporządzeniem WE 1907/2006 (dotyczy produktów </w:t>
      </w:r>
      <w:proofErr w:type="spellStart"/>
      <w:r w:rsidRPr="00D32F6C">
        <w:rPr>
          <w:rFonts w:ascii="Times New Roman" w:eastAsia="Times New Roman" w:hAnsi="Times New Roman" w:cs="Times New Roman"/>
          <w:sz w:val="24"/>
          <w:szCs w:val="24"/>
          <w:lang w:eastAsia="pl-PL"/>
        </w:rPr>
        <w:t>biobójczych</w:t>
      </w:r>
      <w:proofErr w:type="spellEnd"/>
      <w:r w:rsidRPr="00D32F6C">
        <w:rPr>
          <w:rFonts w:ascii="Times New Roman" w:eastAsia="Times New Roman" w:hAnsi="Times New Roman" w:cs="Times New Roman"/>
          <w:sz w:val="24"/>
          <w:szCs w:val="24"/>
          <w:lang w:eastAsia="pl-PL"/>
        </w:rPr>
        <w:t xml:space="preserve"> i wyrobów medycznych) Dodatkowo 1. Zamawiający dopuszcza wyłącznie preparaty do dezynfekcji rąk, których ilość wymagana do jednorazowego higienicznego odkażania rąk nie przekracza 3 ml w czasie 30 s. 2. Zamawiający wymaga, aby preparaty do mycia i dezynfekcji rąk w obrębie danego pakietu pochodziły od jednego producenta (gwarancja pełnej kompatybilności) 5.2. Zadanie 3,poz.7-8 i 14-17, zadanie 4, poz. 7-9, zadanie 5,poz. 13 -14- wymagane karty danych Technicznych. 5.3. Deklaracja Zgodności lub Certyfikat Zgodności lub Wpis do Rejestru Wyrobów Medycznych lub Zgłoszenie do Rejestru Wyrobów Medycznych potwierdzający zgodność oferowanego wyrobu medycznego z wymaganiami zasadniczymi w rozumieniu ustawy z dnia 20 maja 2010 o wyrobach medycznych (</w:t>
      </w:r>
      <w:proofErr w:type="spellStart"/>
      <w:r w:rsidRPr="00D32F6C">
        <w:rPr>
          <w:rFonts w:ascii="Times New Roman" w:eastAsia="Times New Roman" w:hAnsi="Times New Roman" w:cs="Times New Roman"/>
          <w:sz w:val="24"/>
          <w:szCs w:val="24"/>
          <w:lang w:eastAsia="pl-PL"/>
        </w:rPr>
        <w:t>Dz.U.Nr</w:t>
      </w:r>
      <w:proofErr w:type="spellEnd"/>
      <w:r w:rsidRPr="00D32F6C">
        <w:rPr>
          <w:rFonts w:ascii="Times New Roman" w:eastAsia="Times New Roman" w:hAnsi="Times New Roman" w:cs="Times New Roman"/>
          <w:sz w:val="24"/>
          <w:szCs w:val="24"/>
          <w:lang w:eastAsia="pl-PL"/>
        </w:rPr>
        <w:t xml:space="preserve"> 107, poz.679) właściwy dla klasy oferowanego wyrobu. 5.4. Katalogi, ulotki, foldery potwierdzające spełnianie warunków zawartych w załączniku nr 1 do SIWZ. 5.5. Pozostałe dokumenty wymienione w Specyfikacji Asortymentowo-Cenowej stanowiącej załącznik nr 1 do niniejszej SIWZ. Zamawiający wymaga, aby do oferty załączyć również następujące dokumenty: 5.6.Oświadczenie Wykonawcy potwierdzające dopuszczenie przedmiotu zamówienia do stosowania na terenie Polski (zgodnie z przepisami ustawy z dnia 20 maja 2010 r. o wyrobach medycznych) - na potwierdzenie należy dołączyć Załącznik nr 7 - jeżeli dotyczy. 5.7.Oświadczenie Wykonawcy, że oferowany przedmiot zamówienia nie podlega ustawie z dnia 20 maja 2010 r. o wyrobach medycznych - na potwierdzenie należy dołączyć Załącznik nr 8 - jeżeli dotyczy. 5.8.Oświadczenie Wykonawcy dotyczące obniżonej stawki podatku od towarów i usług (VAT),wzór oświadczenia stanowi załącznik nr 9. Do potwierdzenia: Kopią dokumentu dołączoną do oferty (poświadczoną zgodnie z Rozdz. I/19 niniejszej SIWZ). jeżeli dokument sporządzony jest w języku obcym, należy go załączyć wraz z tłumaczeniem na język polski. Pozostałe wymagane dokumenty potwierdzające zgodność przedmiotu zamówienia zostały określone w załączniku nr 1,specyfikacja asortymentowo -cenowa, parametry graniczne. Wykonawca ma obowiązek opisać kopie dokumentów, którego zadania i pozycji dotyczą oraz (o ile dokumenty dotyczą wielu pozycji) wyraźnie zaznaczyć oferowany przedmiot zamówienia (np. kolorowym </w:t>
      </w:r>
      <w:proofErr w:type="spellStart"/>
      <w:r w:rsidRPr="00D32F6C">
        <w:rPr>
          <w:rFonts w:ascii="Times New Roman" w:eastAsia="Times New Roman" w:hAnsi="Times New Roman" w:cs="Times New Roman"/>
          <w:sz w:val="24"/>
          <w:szCs w:val="24"/>
          <w:lang w:eastAsia="pl-PL"/>
        </w:rPr>
        <w:t>zakreślaczem</w:t>
      </w:r>
      <w:proofErr w:type="spellEnd"/>
      <w:r w:rsidRPr="00D32F6C">
        <w:rPr>
          <w:rFonts w:ascii="Times New Roman" w:eastAsia="Times New Roman" w:hAnsi="Times New Roman" w:cs="Times New Roman"/>
          <w:sz w:val="24"/>
          <w:szCs w:val="24"/>
          <w:lang w:eastAsia="pl-PL"/>
        </w:rPr>
        <w:t>). Do potwierdzenia: Kopia dokumentu dołączona do oferty (poświadczona zgodnie z Rozdz. I/19 niniejszej SIWZ). Jeżeli dokument sporządzony jest w języku obcym, należy go załączyć wraz z tłumaczeniem na język polski.</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SEKCJA IV: PROCEDURA</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lastRenderedPageBreak/>
        <w:t>IV.1) TRYB UDZIELENIA ZAMÓWIENIA</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IV.1.1) Tryb udzielenia zamówienia:</w:t>
      </w:r>
      <w:r w:rsidRPr="00D32F6C">
        <w:rPr>
          <w:rFonts w:ascii="Times New Roman" w:eastAsia="Times New Roman" w:hAnsi="Times New Roman" w:cs="Times New Roman"/>
          <w:sz w:val="24"/>
          <w:szCs w:val="24"/>
          <w:lang w:eastAsia="pl-PL"/>
        </w:rPr>
        <w:t xml:space="preserve"> przetarg nieograniczony.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IV.2) KRYTERIA OCENY OFERT</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IV.2.1) Kryteria oceny ofert: </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IV.3) ZMIANA UMOWY</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Dopuszczalne zmiany postanowień umowy oraz określenie warunków zmian</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podatków, które podwyższą lub obniżą cenę/y przedmiotu niniejszej umowy, to w zależności od rodzaju zmian jakie będą miały miejsce, zostanie stosownie obniżona/</w:t>
      </w:r>
      <w:proofErr w:type="spellStart"/>
      <w:r w:rsidRPr="00D32F6C">
        <w:rPr>
          <w:rFonts w:ascii="Times New Roman" w:eastAsia="Times New Roman" w:hAnsi="Times New Roman" w:cs="Times New Roman"/>
          <w:sz w:val="24"/>
          <w:szCs w:val="24"/>
          <w:lang w:eastAsia="pl-PL"/>
        </w:rPr>
        <w:t>ne</w:t>
      </w:r>
      <w:proofErr w:type="spellEnd"/>
      <w:r w:rsidRPr="00D32F6C">
        <w:rPr>
          <w:rFonts w:ascii="Times New Roman" w:eastAsia="Times New Roman" w:hAnsi="Times New Roman" w:cs="Times New Roman"/>
          <w:sz w:val="24"/>
          <w:szCs w:val="24"/>
          <w:lang w:eastAsia="pl-PL"/>
        </w:rPr>
        <w:t xml:space="preserve"> lub podwyższona/</w:t>
      </w:r>
      <w:proofErr w:type="spellStart"/>
      <w:r w:rsidRPr="00D32F6C">
        <w:rPr>
          <w:rFonts w:ascii="Times New Roman" w:eastAsia="Times New Roman" w:hAnsi="Times New Roman" w:cs="Times New Roman"/>
          <w:sz w:val="24"/>
          <w:szCs w:val="24"/>
          <w:lang w:eastAsia="pl-PL"/>
        </w:rPr>
        <w:t>ne</w:t>
      </w:r>
      <w:proofErr w:type="spellEnd"/>
      <w:r w:rsidRPr="00D32F6C">
        <w:rPr>
          <w:rFonts w:ascii="Times New Roman" w:eastAsia="Times New Roman" w:hAnsi="Times New Roman" w:cs="Times New Roman"/>
          <w:sz w:val="24"/>
          <w:szCs w:val="24"/>
          <w:lang w:eastAsia="pl-PL"/>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IV.4) INFORMACJE ADMINISTRACYJNE</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IV.4.1)</w:t>
      </w:r>
      <w:r w:rsidRPr="00D32F6C">
        <w:rPr>
          <w:rFonts w:ascii="Times New Roman" w:eastAsia="Times New Roman" w:hAnsi="Times New Roman" w:cs="Times New Roman"/>
          <w:sz w:val="24"/>
          <w:szCs w:val="24"/>
          <w:lang w:eastAsia="pl-PL"/>
        </w:rPr>
        <w:t> </w:t>
      </w:r>
      <w:r w:rsidRPr="00D32F6C">
        <w:rPr>
          <w:rFonts w:ascii="Times New Roman" w:eastAsia="Times New Roman" w:hAnsi="Times New Roman" w:cs="Times New Roman"/>
          <w:b/>
          <w:bCs/>
          <w:sz w:val="24"/>
          <w:szCs w:val="24"/>
          <w:lang w:eastAsia="pl-PL"/>
        </w:rPr>
        <w:t>Adres strony internetowej, na której jest dostępna specyfikacja istotnych warunków zamówienia:</w:t>
      </w:r>
      <w:r w:rsidRPr="00D32F6C">
        <w:rPr>
          <w:rFonts w:ascii="Times New Roman" w:eastAsia="Times New Roman" w:hAnsi="Times New Roman" w:cs="Times New Roman"/>
          <w:sz w:val="24"/>
          <w:szCs w:val="24"/>
          <w:lang w:eastAsia="pl-PL"/>
        </w:rPr>
        <w:t xml:space="preserve"> www.ihit.waw.pl</w:t>
      </w:r>
      <w:r w:rsidRPr="00D32F6C">
        <w:rPr>
          <w:rFonts w:ascii="Times New Roman" w:eastAsia="Times New Roman" w:hAnsi="Times New Roman" w:cs="Times New Roman"/>
          <w:sz w:val="24"/>
          <w:szCs w:val="24"/>
          <w:lang w:eastAsia="pl-PL"/>
        </w:rPr>
        <w:br/>
      </w:r>
      <w:r w:rsidRPr="00D32F6C">
        <w:rPr>
          <w:rFonts w:ascii="Times New Roman" w:eastAsia="Times New Roman" w:hAnsi="Times New Roman" w:cs="Times New Roman"/>
          <w:b/>
          <w:bCs/>
          <w:sz w:val="24"/>
          <w:szCs w:val="24"/>
          <w:lang w:eastAsia="pl-PL"/>
        </w:rPr>
        <w:t>Specyfikację istotnych warunków zamówienia można uzyskać pod adresem:</w:t>
      </w:r>
      <w:r w:rsidRPr="00D32F6C">
        <w:rPr>
          <w:rFonts w:ascii="Times New Roman" w:eastAsia="Times New Roman" w:hAnsi="Times New Roman" w:cs="Times New Roman"/>
          <w:sz w:val="24"/>
          <w:szCs w:val="24"/>
          <w:lang w:eastAsia="pl-PL"/>
        </w:rPr>
        <w:t xml:space="preserve"> Instytut Hematologii i </w:t>
      </w:r>
      <w:proofErr w:type="spellStart"/>
      <w:r w:rsidRPr="00D32F6C">
        <w:rPr>
          <w:rFonts w:ascii="Times New Roman" w:eastAsia="Times New Roman" w:hAnsi="Times New Roman" w:cs="Times New Roman"/>
          <w:sz w:val="24"/>
          <w:szCs w:val="24"/>
          <w:lang w:eastAsia="pl-PL"/>
        </w:rPr>
        <w:t>Transfuzjologi</w:t>
      </w:r>
      <w:proofErr w:type="spellEnd"/>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ul.Indiry</w:t>
      </w:r>
      <w:proofErr w:type="spellEnd"/>
      <w:r w:rsidRPr="00D32F6C">
        <w:rPr>
          <w:rFonts w:ascii="Times New Roman" w:eastAsia="Times New Roman" w:hAnsi="Times New Roman" w:cs="Times New Roman"/>
          <w:sz w:val="24"/>
          <w:szCs w:val="24"/>
          <w:lang w:eastAsia="pl-PL"/>
        </w:rPr>
        <w:t xml:space="preserve"> Gandhi 14;02-776 </w:t>
      </w:r>
      <w:proofErr w:type="spellStart"/>
      <w:r w:rsidRPr="00D32F6C">
        <w:rPr>
          <w:rFonts w:ascii="Times New Roman" w:eastAsia="Times New Roman" w:hAnsi="Times New Roman" w:cs="Times New Roman"/>
          <w:sz w:val="24"/>
          <w:szCs w:val="24"/>
          <w:lang w:eastAsia="pl-PL"/>
        </w:rPr>
        <w:t>Warszawa,Dział</w:t>
      </w:r>
      <w:proofErr w:type="spellEnd"/>
      <w:r w:rsidRPr="00D32F6C">
        <w:rPr>
          <w:rFonts w:ascii="Times New Roman" w:eastAsia="Times New Roman" w:hAnsi="Times New Roman" w:cs="Times New Roman"/>
          <w:sz w:val="24"/>
          <w:szCs w:val="24"/>
          <w:lang w:eastAsia="pl-PL"/>
        </w:rPr>
        <w:t xml:space="preserve"> Zamówień Publicznych i </w:t>
      </w:r>
      <w:proofErr w:type="spellStart"/>
      <w:r w:rsidRPr="00D32F6C">
        <w:rPr>
          <w:rFonts w:ascii="Times New Roman" w:eastAsia="Times New Roman" w:hAnsi="Times New Roman" w:cs="Times New Roman"/>
          <w:sz w:val="24"/>
          <w:szCs w:val="24"/>
          <w:lang w:eastAsia="pl-PL"/>
        </w:rPr>
        <w:t>Zaopatrzenia;V</w:t>
      </w:r>
      <w:proofErr w:type="spellEnd"/>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pietro</w:t>
      </w:r>
      <w:proofErr w:type="spellEnd"/>
      <w:r w:rsidRPr="00D32F6C">
        <w:rPr>
          <w:rFonts w:ascii="Times New Roman" w:eastAsia="Times New Roman" w:hAnsi="Times New Roman" w:cs="Times New Roman"/>
          <w:sz w:val="24"/>
          <w:szCs w:val="24"/>
          <w:lang w:eastAsia="pl-PL"/>
        </w:rPr>
        <w:t xml:space="preserve"> ,pokój nr 508..</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IV.4.4) Termin składania wniosków o dopuszczenie do udziału w postępowaniu lub ofert:</w:t>
      </w:r>
      <w:r w:rsidRPr="00D32F6C">
        <w:rPr>
          <w:rFonts w:ascii="Times New Roman" w:eastAsia="Times New Roman" w:hAnsi="Times New Roman" w:cs="Times New Roman"/>
          <w:sz w:val="24"/>
          <w:szCs w:val="24"/>
          <w:lang w:eastAsia="pl-PL"/>
        </w:rPr>
        <w:t xml:space="preserve"> 08.05.2015 godzina 09:00, miejsce: Instytut Hematologii i </w:t>
      </w:r>
      <w:proofErr w:type="spellStart"/>
      <w:r w:rsidRPr="00D32F6C">
        <w:rPr>
          <w:rFonts w:ascii="Times New Roman" w:eastAsia="Times New Roman" w:hAnsi="Times New Roman" w:cs="Times New Roman"/>
          <w:sz w:val="24"/>
          <w:szCs w:val="24"/>
          <w:lang w:eastAsia="pl-PL"/>
        </w:rPr>
        <w:t>Transfuzjologi</w:t>
      </w:r>
      <w:proofErr w:type="spellEnd"/>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ul.Indiry</w:t>
      </w:r>
      <w:proofErr w:type="spellEnd"/>
      <w:r w:rsidRPr="00D32F6C">
        <w:rPr>
          <w:rFonts w:ascii="Times New Roman" w:eastAsia="Times New Roman" w:hAnsi="Times New Roman" w:cs="Times New Roman"/>
          <w:sz w:val="24"/>
          <w:szCs w:val="24"/>
          <w:lang w:eastAsia="pl-PL"/>
        </w:rPr>
        <w:t xml:space="preserve"> Gandhi 14;02-776 </w:t>
      </w:r>
      <w:proofErr w:type="spellStart"/>
      <w:r w:rsidRPr="00D32F6C">
        <w:rPr>
          <w:rFonts w:ascii="Times New Roman" w:eastAsia="Times New Roman" w:hAnsi="Times New Roman" w:cs="Times New Roman"/>
          <w:sz w:val="24"/>
          <w:szCs w:val="24"/>
          <w:lang w:eastAsia="pl-PL"/>
        </w:rPr>
        <w:t>Warszawa,Kancelaria</w:t>
      </w:r>
      <w:proofErr w:type="spellEnd"/>
      <w:r w:rsidRPr="00D32F6C">
        <w:rPr>
          <w:rFonts w:ascii="Times New Roman" w:eastAsia="Times New Roman" w:hAnsi="Times New Roman" w:cs="Times New Roman"/>
          <w:sz w:val="24"/>
          <w:szCs w:val="24"/>
          <w:lang w:eastAsia="pl-PL"/>
        </w:rPr>
        <w:t xml:space="preserve">; I </w:t>
      </w:r>
      <w:proofErr w:type="spellStart"/>
      <w:r w:rsidRPr="00D32F6C">
        <w:rPr>
          <w:rFonts w:ascii="Times New Roman" w:eastAsia="Times New Roman" w:hAnsi="Times New Roman" w:cs="Times New Roman"/>
          <w:sz w:val="24"/>
          <w:szCs w:val="24"/>
          <w:lang w:eastAsia="pl-PL"/>
        </w:rPr>
        <w:t>piętro,pokój</w:t>
      </w:r>
      <w:proofErr w:type="spellEnd"/>
      <w:r w:rsidRPr="00D32F6C">
        <w:rPr>
          <w:rFonts w:ascii="Times New Roman" w:eastAsia="Times New Roman" w:hAnsi="Times New Roman" w:cs="Times New Roman"/>
          <w:sz w:val="24"/>
          <w:szCs w:val="24"/>
          <w:lang w:eastAsia="pl-PL"/>
        </w:rPr>
        <w:t xml:space="preserve"> nr 144 A.</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lastRenderedPageBreak/>
        <w:t>IV.4.5) Termin związania ofertą:</w:t>
      </w:r>
      <w:r w:rsidRPr="00D32F6C">
        <w:rPr>
          <w:rFonts w:ascii="Times New Roman" w:eastAsia="Times New Roman" w:hAnsi="Times New Roman" w:cs="Times New Roman"/>
          <w:sz w:val="24"/>
          <w:szCs w:val="24"/>
          <w:lang w:eastAsia="pl-PL"/>
        </w:rPr>
        <w:t xml:space="preserve"> okres w dniach: 30 (od ostatecznego terminu składania ofert).</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D32F6C">
        <w:rPr>
          <w:rFonts w:ascii="Times New Roman" w:eastAsia="Times New Roman" w:hAnsi="Times New Roman" w:cs="Times New Roman"/>
          <w:sz w:val="24"/>
          <w:szCs w:val="24"/>
          <w:lang w:eastAsia="pl-PL"/>
        </w:rPr>
        <w:t>nie</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ZAŁĄCZNIK I - INFORMACJE DOTYCZĄCE OFERT CZĘŚCIOWYCH</w:t>
      </w: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w:t>
      </w:r>
    </w:p>
    <w:p w:rsidR="00D32F6C" w:rsidRPr="00D32F6C" w:rsidRDefault="00D32F6C" w:rsidP="00D32F6C">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Opatrunki, folie izolacyjne, jałowy żel.</w:t>
      </w:r>
    </w:p>
    <w:p w:rsidR="00D32F6C" w:rsidRPr="00D32F6C" w:rsidRDefault="00D32F6C" w:rsidP="00D32F6C">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2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2.</w:t>
      </w:r>
    </w:p>
    <w:p w:rsidR="00D32F6C" w:rsidRPr="00D32F6C" w:rsidRDefault="00D32F6C" w:rsidP="00D32F6C">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Opatrunki </w:t>
      </w:r>
      <w:proofErr w:type="spellStart"/>
      <w:r w:rsidRPr="00D32F6C">
        <w:rPr>
          <w:rFonts w:ascii="Times New Roman" w:eastAsia="Times New Roman" w:hAnsi="Times New Roman" w:cs="Times New Roman"/>
          <w:sz w:val="24"/>
          <w:szCs w:val="24"/>
          <w:lang w:eastAsia="pl-PL"/>
        </w:rPr>
        <w:t>hydrokoloidowe</w:t>
      </w:r>
      <w:proofErr w:type="spellEnd"/>
      <w:r w:rsidRPr="00D32F6C">
        <w:rPr>
          <w:rFonts w:ascii="Times New Roman" w:eastAsia="Times New Roman" w:hAnsi="Times New Roman" w:cs="Times New Roman"/>
          <w:sz w:val="24"/>
          <w:szCs w:val="24"/>
          <w:lang w:eastAsia="pl-PL"/>
        </w:rPr>
        <w:t>, opatrunki antybakteryjne.</w:t>
      </w:r>
    </w:p>
    <w:p w:rsidR="00D32F6C" w:rsidRPr="00D32F6C" w:rsidRDefault="00D32F6C" w:rsidP="00D32F6C">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3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3.</w:t>
      </w:r>
    </w:p>
    <w:p w:rsidR="00D32F6C" w:rsidRPr="00D32F6C" w:rsidRDefault="00D32F6C" w:rsidP="00D32F6C">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Opaski, podkłady pod gips, wata, przylepce.</w:t>
      </w:r>
    </w:p>
    <w:p w:rsidR="00D32F6C" w:rsidRPr="00D32F6C" w:rsidRDefault="00D32F6C" w:rsidP="00D32F6C">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lastRenderedPageBreak/>
        <w:t>CZĘŚĆ Nr:</w:t>
      </w:r>
      <w:r w:rsidRPr="00D32F6C">
        <w:rPr>
          <w:rFonts w:ascii="Times New Roman" w:eastAsia="Times New Roman" w:hAnsi="Times New Roman" w:cs="Times New Roman"/>
          <w:sz w:val="24"/>
          <w:szCs w:val="24"/>
          <w:lang w:eastAsia="pl-PL"/>
        </w:rPr>
        <w:t xml:space="preserve"> 4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4.</w:t>
      </w:r>
    </w:p>
    <w:p w:rsidR="00D32F6C" w:rsidRPr="00D32F6C" w:rsidRDefault="00D32F6C" w:rsidP="00D32F6C">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Kompresy, gazy, siatki.</w:t>
      </w:r>
    </w:p>
    <w:p w:rsidR="00D32F6C" w:rsidRPr="00D32F6C" w:rsidRDefault="00D32F6C" w:rsidP="00D32F6C">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5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5.</w:t>
      </w:r>
    </w:p>
    <w:p w:rsidR="00D32F6C" w:rsidRPr="00D32F6C" w:rsidRDefault="00D32F6C" w:rsidP="00D32F6C">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Przylepce, </w:t>
      </w:r>
      <w:proofErr w:type="spellStart"/>
      <w:r w:rsidRPr="00D32F6C">
        <w:rPr>
          <w:rFonts w:ascii="Times New Roman" w:eastAsia="Times New Roman" w:hAnsi="Times New Roman" w:cs="Times New Roman"/>
          <w:sz w:val="24"/>
          <w:szCs w:val="24"/>
          <w:lang w:eastAsia="pl-PL"/>
        </w:rPr>
        <w:t>pieluchomajtki</w:t>
      </w:r>
      <w:proofErr w:type="spellEnd"/>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tupfery</w:t>
      </w:r>
      <w:proofErr w:type="spellEnd"/>
      <w:r w:rsidRPr="00D32F6C">
        <w:rPr>
          <w:rFonts w:ascii="Times New Roman" w:eastAsia="Times New Roman" w:hAnsi="Times New Roman" w:cs="Times New Roman"/>
          <w:sz w:val="24"/>
          <w:szCs w:val="24"/>
          <w:lang w:eastAsia="pl-PL"/>
        </w:rPr>
        <w:t xml:space="preserve"> sterylne, serwety jałowe, kompresy gazowe.</w:t>
      </w:r>
    </w:p>
    <w:p w:rsidR="00D32F6C" w:rsidRPr="00D32F6C" w:rsidRDefault="00D32F6C" w:rsidP="00D32F6C">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6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6.</w:t>
      </w:r>
    </w:p>
    <w:p w:rsidR="00D32F6C" w:rsidRPr="00D32F6C" w:rsidRDefault="00D32F6C" w:rsidP="00D32F6C">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Sterylny zestaw do centralnego wkłucia dożylnego, Sterylny zestaw do cewnikowania.</w:t>
      </w:r>
    </w:p>
    <w:p w:rsidR="00D32F6C" w:rsidRPr="00D32F6C" w:rsidRDefault="00D32F6C" w:rsidP="00D32F6C">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7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7.</w:t>
      </w:r>
    </w:p>
    <w:p w:rsidR="00D32F6C" w:rsidRPr="00D32F6C" w:rsidRDefault="00D32F6C" w:rsidP="00D32F6C">
      <w:pPr>
        <w:numPr>
          <w:ilvl w:val="0"/>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Woda do nawilżania tlenu, plastry, opatrunki.</w:t>
      </w:r>
    </w:p>
    <w:p w:rsidR="00D32F6C" w:rsidRPr="00D32F6C" w:rsidRDefault="00D32F6C" w:rsidP="00D32F6C">
      <w:pPr>
        <w:numPr>
          <w:ilvl w:val="0"/>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8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8.</w:t>
      </w:r>
    </w:p>
    <w:p w:rsidR="00D32F6C" w:rsidRPr="00D32F6C" w:rsidRDefault="00D32F6C" w:rsidP="00D32F6C">
      <w:pPr>
        <w:numPr>
          <w:ilvl w:val="0"/>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Sterylna pasta </w:t>
      </w:r>
      <w:proofErr w:type="spellStart"/>
      <w:r w:rsidRPr="00D32F6C">
        <w:rPr>
          <w:rFonts w:ascii="Times New Roman" w:eastAsia="Times New Roman" w:hAnsi="Times New Roman" w:cs="Times New Roman"/>
          <w:sz w:val="24"/>
          <w:szCs w:val="24"/>
          <w:lang w:eastAsia="pl-PL"/>
        </w:rPr>
        <w:t>hydrokoloidowa</w:t>
      </w:r>
      <w:proofErr w:type="spellEnd"/>
      <w:r w:rsidRPr="00D32F6C">
        <w:rPr>
          <w:rFonts w:ascii="Times New Roman" w:eastAsia="Times New Roman" w:hAnsi="Times New Roman" w:cs="Times New Roman"/>
          <w:sz w:val="24"/>
          <w:szCs w:val="24"/>
          <w:lang w:eastAsia="pl-PL"/>
        </w:rPr>
        <w:t>, opatrunki.</w:t>
      </w:r>
    </w:p>
    <w:p w:rsidR="00D32F6C" w:rsidRPr="00D32F6C" w:rsidRDefault="00D32F6C" w:rsidP="00D32F6C">
      <w:pPr>
        <w:numPr>
          <w:ilvl w:val="0"/>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9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9.</w:t>
      </w:r>
    </w:p>
    <w:p w:rsidR="00D32F6C" w:rsidRPr="00D32F6C" w:rsidRDefault="00D32F6C" w:rsidP="00D32F6C">
      <w:pPr>
        <w:numPr>
          <w:ilvl w:val="0"/>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Taśma przylepna.</w:t>
      </w:r>
    </w:p>
    <w:p w:rsidR="00D32F6C" w:rsidRPr="00D32F6C" w:rsidRDefault="00D32F6C" w:rsidP="00D32F6C">
      <w:pPr>
        <w:numPr>
          <w:ilvl w:val="0"/>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10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10.</w:t>
      </w:r>
    </w:p>
    <w:p w:rsidR="00D32F6C" w:rsidRPr="00D32F6C" w:rsidRDefault="00D32F6C" w:rsidP="00D32F6C">
      <w:pPr>
        <w:numPr>
          <w:ilvl w:val="0"/>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Podkład higieniczny z wkładem chłonnym celulozowym.</w:t>
      </w:r>
    </w:p>
    <w:p w:rsidR="00D32F6C" w:rsidRPr="00D32F6C" w:rsidRDefault="00D32F6C" w:rsidP="00D32F6C">
      <w:pPr>
        <w:numPr>
          <w:ilvl w:val="0"/>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11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11.</w:t>
      </w:r>
    </w:p>
    <w:p w:rsidR="00D32F6C" w:rsidRPr="00D32F6C" w:rsidRDefault="00D32F6C" w:rsidP="00D32F6C">
      <w:pPr>
        <w:numPr>
          <w:ilvl w:val="0"/>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Lignina.</w:t>
      </w:r>
    </w:p>
    <w:p w:rsidR="00D32F6C" w:rsidRPr="00D32F6C" w:rsidRDefault="00D32F6C" w:rsidP="00D32F6C">
      <w:pPr>
        <w:numPr>
          <w:ilvl w:val="0"/>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12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12.</w:t>
      </w:r>
    </w:p>
    <w:p w:rsidR="00D32F6C" w:rsidRPr="00D32F6C" w:rsidRDefault="00D32F6C" w:rsidP="00D32F6C">
      <w:pPr>
        <w:numPr>
          <w:ilvl w:val="0"/>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Dwuwarstwowa gąbka kolagenowa.</w:t>
      </w:r>
    </w:p>
    <w:p w:rsidR="00D32F6C" w:rsidRPr="00D32F6C" w:rsidRDefault="00D32F6C" w:rsidP="00D32F6C">
      <w:pPr>
        <w:numPr>
          <w:ilvl w:val="0"/>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13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13.</w:t>
      </w:r>
    </w:p>
    <w:p w:rsidR="00D32F6C" w:rsidRPr="00D32F6C" w:rsidRDefault="00D32F6C" w:rsidP="00D32F6C">
      <w:pPr>
        <w:numPr>
          <w:ilvl w:val="0"/>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Polisacharydowy system hemostatyczny, sterylny, dwuskładnikowy klej chirurgiczny.</w:t>
      </w:r>
    </w:p>
    <w:p w:rsidR="00D32F6C" w:rsidRPr="00D32F6C" w:rsidRDefault="00D32F6C" w:rsidP="00D32F6C">
      <w:pPr>
        <w:numPr>
          <w:ilvl w:val="0"/>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19"/>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14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14.</w:t>
      </w:r>
    </w:p>
    <w:p w:rsidR="00D32F6C" w:rsidRPr="00D32F6C" w:rsidRDefault="00D32F6C" w:rsidP="00D32F6C">
      <w:pPr>
        <w:numPr>
          <w:ilvl w:val="0"/>
          <w:numId w:val="2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Zestaw rozpylający Spray Set, Matryca Hemostatyczna , Zestaw do przygotowania dwuskładnikowego fibrynowego kleju do tkanek , </w:t>
      </w:r>
      <w:proofErr w:type="spellStart"/>
      <w:r w:rsidRPr="00D32F6C">
        <w:rPr>
          <w:rFonts w:ascii="Times New Roman" w:eastAsia="Times New Roman" w:hAnsi="Times New Roman" w:cs="Times New Roman"/>
          <w:sz w:val="24"/>
          <w:szCs w:val="24"/>
          <w:lang w:eastAsia="pl-PL"/>
        </w:rPr>
        <w:t>Hemostatyk</w:t>
      </w:r>
      <w:proofErr w:type="spellEnd"/>
      <w:r w:rsidRPr="00D32F6C">
        <w:rPr>
          <w:rFonts w:ascii="Times New Roman" w:eastAsia="Times New Roman" w:hAnsi="Times New Roman" w:cs="Times New Roman"/>
          <w:sz w:val="24"/>
          <w:szCs w:val="24"/>
          <w:lang w:eastAsia="pl-PL"/>
        </w:rPr>
        <w:t xml:space="preserve"> uszczelniający.</w:t>
      </w:r>
    </w:p>
    <w:p w:rsidR="00D32F6C" w:rsidRPr="00D32F6C" w:rsidRDefault="00D32F6C" w:rsidP="00D32F6C">
      <w:pPr>
        <w:numPr>
          <w:ilvl w:val="0"/>
          <w:numId w:val="2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2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0"/>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15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15.</w:t>
      </w:r>
    </w:p>
    <w:p w:rsidR="00D32F6C" w:rsidRPr="00D32F6C" w:rsidRDefault="00D32F6C" w:rsidP="00D32F6C">
      <w:pPr>
        <w:numPr>
          <w:ilvl w:val="0"/>
          <w:numId w:val="2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Wchłanialny</w:t>
      </w:r>
      <w:proofErr w:type="spellEnd"/>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hemostatyk</w:t>
      </w:r>
      <w:proofErr w:type="spellEnd"/>
      <w:r w:rsidRPr="00D32F6C">
        <w:rPr>
          <w:rFonts w:ascii="Times New Roman" w:eastAsia="Times New Roman" w:hAnsi="Times New Roman" w:cs="Times New Roman"/>
          <w:sz w:val="24"/>
          <w:szCs w:val="24"/>
          <w:lang w:eastAsia="pl-PL"/>
        </w:rPr>
        <w:t>.</w:t>
      </w:r>
    </w:p>
    <w:p w:rsidR="00D32F6C" w:rsidRPr="00D32F6C" w:rsidRDefault="00D32F6C" w:rsidP="00D32F6C">
      <w:pPr>
        <w:numPr>
          <w:ilvl w:val="0"/>
          <w:numId w:val="2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2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lastRenderedPageBreak/>
        <w:t>1. Cena - 98</w:t>
      </w:r>
    </w:p>
    <w:p w:rsidR="00D32F6C" w:rsidRPr="00D32F6C" w:rsidRDefault="00D32F6C" w:rsidP="00D32F6C">
      <w:pPr>
        <w:numPr>
          <w:ilvl w:val="1"/>
          <w:numId w:val="21"/>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16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16.</w:t>
      </w:r>
    </w:p>
    <w:p w:rsidR="00D32F6C" w:rsidRPr="00D32F6C" w:rsidRDefault="00D32F6C" w:rsidP="00D32F6C">
      <w:pPr>
        <w:numPr>
          <w:ilvl w:val="0"/>
          <w:numId w:val="2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Szew </w:t>
      </w:r>
      <w:proofErr w:type="spellStart"/>
      <w:r w:rsidRPr="00D32F6C">
        <w:rPr>
          <w:rFonts w:ascii="Times New Roman" w:eastAsia="Times New Roman" w:hAnsi="Times New Roman" w:cs="Times New Roman"/>
          <w:sz w:val="24"/>
          <w:szCs w:val="24"/>
          <w:lang w:eastAsia="pl-PL"/>
        </w:rPr>
        <w:t>wchłanialny</w:t>
      </w:r>
      <w:proofErr w:type="spellEnd"/>
      <w:r w:rsidRPr="00D32F6C">
        <w:rPr>
          <w:rFonts w:ascii="Times New Roman" w:eastAsia="Times New Roman" w:hAnsi="Times New Roman" w:cs="Times New Roman"/>
          <w:sz w:val="24"/>
          <w:szCs w:val="24"/>
          <w:lang w:eastAsia="pl-PL"/>
        </w:rPr>
        <w:t xml:space="preserve">, syntetyczny, </w:t>
      </w:r>
      <w:proofErr w:type="spellStart"/>
      <w:r w:rsidRPr="00D32F6C">
        <w:rPr>
          <w:rFonts w:ascii="Times New Roman" w:eastAsia="Times New Roman" w:hAnsi="Times New Roman" w:cs="Times New Roman"/>
          <w:sz w:val="24"/>
          <w:szCs w:val="24"/>
          <w:lang w:eastAsia="pl-PL"/>
        </w:rPr>
        <w:t>monofilament</w:t>
      </w:r>
      <w:proofErr w:type="spellEnd"/>
      <w:r w:rsidRPr="00D32F6C">
        <w:rPr>
          <w:rFonts w:ascii="Times New Roman" w:eastAsia="Times New Roman" w:hAnsi="Times New Roman" w:cs="Times New Roman"/>
          <w:sz w:val="24"/>
          <w:szCs w:val="24"/>
          <w:lang w:eastAsia="pl-PL"/>
        </w:rPr>
        <w:t xml:space="preserve"> złożony z </w:t>
      </w:r>
      <w:proofErr w:type="spellStart"/>
      <w:r w:rsidRPr="00D32F6C">
        <w:rPr>
          <w:rFonts w:ascii="Times New Roman" w:eastAsia="Times New Roman" w:hAnsi="Times New Roman" w:cs="Times New Roman"/>
          <w:sz w:val="24"/>
          <w:szCs w:val="24"/>
          <w:lang w:eastAsia="pl-PL"/>
        </w:rPr>
        <w:t>glikolidu</w:t>
      </w:r>
      <w:proofErr w:type="spellEnd"/>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dioxanonu</w:t>
      </w:r>
      <w:proofErr w:type="spellEnd"/>
      <w:r w:rsidRPr="00D32F6C">
        <w:rPr>
          <w:rFonts w:ascii="Times New Roman" w:eastAsia="Times New Roman" w:hAnsi="Times New Roman" w:cs="Times New Roman"/>
          <w:sz w:val="24"/>
          <w:szCs w:val="24"/>
          <w:lang w:eastAsia="pl-PL"/>
        </w:rPr>
        <w:t xml:space="preserve"> i węglanu </w:t>
      </w:r>
      <w:proofErr w:type="spellStart"/>
      <w:r w:rsidRPr="00D32F6C">
        <w:rPr>
          <w:rFonts w:ascii="Times New Roman" w:eastAsia="Times New Roman" w:hAnsi="Times New Roman" w:cs="Times New Roman"/>
          <w:sz w:val="24"/>
          <w:szCs w:val="24"/>
          <w:lang w:eastAsia="pl-PL"/>
        </w:rPr>
        <w:t>trimetylenu</w:t>
      </w:r>
      <w:proofErr w:type="spellEnd"/>
      <w:r w:rsidRPr="00D32F6C">
        <w:rPr>
          <w:rFonts w:ascii="Times New Roman" w:eastAsia="Times New Roman" w:hAnsi="Times New Roman" w:cs="Times New Roman"/>
          <w:sz w:val="24"/>
          <w:szCs w:val="24"/>
          <w:lang w:eastAsia="pl-PL"/>
        </w:rPr>
        <w:t>.</w:t>
      </w:r>
    </w:p>
    <w:p w:rsidR="00D32F6C" w:rsidRPr="00D32F6C" w:rsidRDefault="00D32F6C" w:rsidP="00D32F6C">
      <w:pPr>
        <w:numPr>
          <w:ilvl w:val="0"/>
          <w:numId w:val="2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w:t>
      </w:r>
    </w:p>
    <w:p w:rsidR="00D32F6C" w:rsidRPr="00D32F6C" w:rsidRDefault="00D32F6C" w:rsidP="00D32F6C">
      <w:pPr>
        <w:numPr>
          <w:ilvl w:val="0"/>
          <w:numId w:val="2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- 70</w:t>
      </w:r>
    </w:p>
    <w:p w:rsidR="00D32F6C" w:rsidRPr="00D32F6C" w:rsidRDefault="00D32F6C" w:rsidP="00D32F6C">
      <w:pPr>
        <w:numPr>
          <w:ilvl w:val="1"/>
          <w:numId w:val="22"/>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Jakość - 30</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17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17.</w:t>
      </w:r>
    </w:p>
    <w:p w:rsidR="00D32F6C" w:rsidRPr="00D32F6C" w:rsidRDefault="00D32F6C" w:rsidP="00D32F6C">
      <w:pPr>
        <w:numPr>
          <w:ilvl w:val="0"/>
          <w:numId w:val="2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Zestaw 34 do embolizacji.</w:t>
      </w:r>
    </w:p>
    <w:p w:rsidR="00D32F6C" w:rsidRPr="00D32F6C" w:rsidRDefault="00D32F6C" w:rsidP="00D32F6C">
      <w:pPr>
        <w:numPr>
          <w:ilvl w:val="0"/>
          <w:numId w:val="2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33.14.11.00-1, 33.63.16.00-8.</w:t>
      </w:r>
    </w:p>
    <w:p w:rsidR="00D32F6C" w:rsidRPr="00D32F6C" w:rsidRDefault="00D32F6C" w:rsidP="00D32F6C">
      <w:pPr>
        <w:numPr>
          <w:ilvl w:val="0"/>
          <w:numId w:val="2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3"/>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18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18.</w:t>
      </w:r>
    </w:p>
    <w:p w:rsidR="00D32F6C" w:rsidRPr="00D32F6C" w:rsidRDefault="00D32F6C" w:rsidP="00D32F6C">
      <w:pPr>
        <w:numPr>
          <w:ilvl w:val="0"/>
          <w:numId w:val="2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Preparaty.</w:t>
      </w:r>
    </w:p>
    <w:p w:rsidR="00D32F6C" w:rsidRPr="00D32F6C" w:rsidRDefault="00D32F6C" w:rsidP="00D32F6C">
      <w:pPr>
        <w:numPr>
          <w:ilvl w:val="0"/>
          <w:numId w:val="2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33.63.16.00-8.</w:t>
      </w:r>
    </w:p>
    <w:p w:rsidR="00D32F6C" w:rsidRPr="00D32F6C" w:rsidRDefault="00D32F6C" w:rsidP="00D32F6C">
      <w:pPr>
        <w:numPr>
          <w:ilvl w:val="0"/>
          <w:numId w:val="2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4"/>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19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19.</w:t>
      </w:r>
    </w:p>
    <w:p w:rsidR="00D32F6C" w:rsidRPr="00D32F6C" w:rsidRDefault="00D32F6C" w:rsidP="00D32F6C">
      <w:pPr>
        <w:numPr>
          <w:ilvl w:val="0"/>
          <w:numId w:val="2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w:t>
      </w:r>
      <w:proofErr w:type="spellStart"/>
      <w:r w:rsidRPr="00D32F6C">
        <w:rPr>
          <w:rFonts w:ascii="Times New Roman" w:eastAsia="Times New Roman" w:hAnsi="Times New Roman" w:cs="Times New Roman"/>
          <w:sz w:val="24"/>
          <w:szCs w:val="24"/>
          <w:lang w:eastAsia="pl-PL"/>
        </w:rPr>
        <w:t>Preperaty</w:t>
      </w:r>
      <w:proofErr w:type="spellEnd"/>
      <w:r w:rsidRPr="00D32F6C">
        <w:rPr>
          <w:rFonts w:ascii="Times New Roman" w:eastAsia="Times New Roman" w:hAnsi="Times New Roman" w:cs="Times New Roman"/>
          <w:sz w:val="24"/>
          <w:szCs w:val="24"/>
          <w:lang w:eastAsia="pl-PL"/>
        </w:rPr>
        <w:t>, żel.</w:t>
      </w:r>
    </w:p>
    <w:p w:rsidR="00D32F6C" w:rsidRPr="00D32F6C" w:rsidRDefault="00D32F6C" w:rsidP="00D32F6C">
      <w:pPr>
        <w:numPr>
          <w:ilvl w:val="0"/>
          <w:numId w:val="2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33.63.16.00-8.</w:t>
      </w:r>
    </w:p>
    <w:p w:rsidR="00D32F6C" w:rsidRPr="00D32F6C" w:rsidRDefault="00D32F6C" w:rsidP="00D32F6C">
      <w:pPr>
        <w:numPr>
          <w:ilvl w:val="0"/>
          <w:numId w:val="2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lastRenderedPageBreak/>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5"/>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20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20.</w:t>
      </w:r>
    </w:p>
    <w:p w:rsidR="00D32F6C" w:rsidRPr="00D32F6C" w:rsidRDefault="00D32F6C" w:rsidP="00D32F6C">
      <w:pPr>
        <w:numPr>
          <w:ilvl w:val="0"/>
          <w:numId w:val="2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Preparaty, chusteczki.</w:t>
      </w:r>
    </w:p>
    <w:p w:rsidR="00D32F6C" w:rsidRPr="00D32F6C" w:rsidRDefault="00D32F6C" w:rsidP="00D32F6C">
      <w:pPr>
        <w:numPr>
          <w:ilvl w:val="0"/>
          <w:numId w:val="2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33.63.16.00-8.</w:t>
      </w:r>
    </w:p>
    <w:p w:rsidR="00D32F6C" w:rsidRPr="00D32F6C" w:rsidRDefault="00D32F6C" w:rsidP="00D32F6C">
      <w:pPr>
        <w:numPr>
          <w:ilvl w:val="0"/>
          <w:numId w:val="2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6"/>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21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21.</w:t>
      </w:r>
    </w:p>
    <w:p w:rsidR="00D32F6C" w:rsidRPr="00D32F6C" w:rsidRDefault="00D32F6C" w:rsidP="00D32F6C">
      <w:pPr>
        <w:numPr>
          <w:ilvl w:val="0"/>
          <w:numId w:val="2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Pojemniki, ściereczki chlorowe, detergenty.</w:t>
      </w:r>
    </w:p>
    <w:p w:rsidR="00D32F6C" w:rsidRPr="00D32F6C" w:rsidRDefault="00D32F6C" w:rsidP="00D32F6C">
      <w:pPr>
        <w:numPr>
          <w:ilvl w:val="0"/>
          <w:numId w:val="2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33.63.16.00-8.</w:t>
      </w:r>
    </w:p>
    <w:p w:rsidR="00D32F6C" w:rsidRPr="00D32F6C" w:rsidRDefault="00D32F6C" w:rsidP="00D32F6C">
      <w:pPr>
        <w:numPr>
          <w:ilvl w:val="0"/>
          <w:numId w:val="2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7"/>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CZĘŚĆ Nr:</w:t>
      </w:r>
      <w:r w:rsidRPr="00D32F6C">
        <w:rPr>
          <w:rFonts w:ascii="Times New Roman" w:eastAsia="Times New Roman" w:hAnsi="Times New Roman" w:cs="Times New Roman"/>
          <w:sz w:val="24"/>
          <w:szCs w:val="24"/>
          <w:lang w:eastAsia="pl-PL"/>
        </w:rPr>
        <w:t xml:space="preserve"> 22 </w:t>
      </w:r>
      <w:r w:rsidRPr="00D32F6C">
        <w:rPr>
          <w:rFonts w:ascii="Times New Roman" w:eastAsia="Times New Roman" w:hAnsi="Times New Roman" w:cs="Times New Roman"/>
          <w:b/>
          <w:bCs/>
          <w:sz w:val="24"/>
          <w:szCs w:val="24"/>
          <w:lang w:eastAsia="pl-PL"/>
        </w:rPr>
        <w:t>NAZWA:</w:t>
      </w:r>
      <w:r w:rsidRPr="00D32F6C">
        <w:rPr>
          <w:rFonts w:ascii="Times New Roman" w:eastAsia="Times New Roman" w:hAnsi="Times New Roman" w:cs="Times New Roman"/>
          <w:sz w:val="24"/>
          <w:szCs w:val="24"/>
          <w:lang w:eastAsia="pl-PL"/>
        </w:rPr>
        <w:t xml:space="preserve"> zadanie 22.</w:t>
      </w:r>
    </w:p>
    <w:p w:rsidR="00D32F6C" w:rsidRPr="00D32F6C" w:rsidRDefault="00D32F6C" w:rsidP="00D32F6C">
      <w:pPr>
        <w:numPr>
          <w:ilvl w:val="0"/>
          <w:numId w:val="2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1) Krótki opis ze wskazaniem wielkości lub zakresu zamówienia:</w:t>
      </w:r>
      <w:r w:rsidRPr="00D32F6C">
        <w:rPr>
          <w:rFonts w:ascii="Times New Roman" w:eastAsia="Times New Roman" w:hAnsi="Times New Roman" w:cs="Times New Roman"/>
          <w:sz w:val="24"/>
          <w:szCs w:val="24"/>
          <w:lang w:eastAsia="pl-PL"/>
        </w:rPr>
        <w:t xml:space="preserve"> Preparaty, emulsja.</w:t>
      </w:r>
    </w:p>
    <w:p w:rsidR="00D32F6C" w:rsidRPr="00D32F6C" w:rsidRDefault="00D32F6C" w:rsidP="00D32F6C">
      <w:pPr>
        <w:numPr>
          <w:ilvl w:val="0"/>
          <w:numId w:val="2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2) Wspólny Słownik Zamówień (CPV):</w:t>
      </w:r>
      <w:r w:rsidRPr="00D32F6C">
        <w:rPr>
          <w:rFonts w:ascii="Times New Roman" w:eastAsia="Times New Roman" w:hAnsi="Times New Roman" w:cs="Times New Roman"/>
          <w:sz w:val="24"/>
          <w:szCs w:val="24"/>
          <w:lang w:eastAsia="pl-PL"/>
        </w:rPr>
        <w:t xml:space="preserve"> 33.63.16.00-8.</w:t>
      </w:r>
    </w:p>
    <w:p w:rsidR="00D32F6C" w:rsidRPr="00D32F6C" w:rsidRDefault="00D32F6C" w:rsidP="00D32F6C">
      <w:pPr>
        <w:numPr>
          <w:ilvl w:val="0"/>
          <w:numId w:val="2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3) Czas trwania lub termin wykonania:</w:t>
      </w:r>
      <w:r w:rsidRPr="00D32F6C">
        <w:rPr>
          <w:rFonts w:ascii="Times New Roman" w:eastAsia="Times New Roman" w:hAnsi="Times New Roman" w:cs="Times New Roman"/>
          <w:sz w:val="24"/>
          <w:szCs w:val="24"/>
          <w:lang w:eastAsia="pl-PL"/>
        </w:rPr>
        <w:t xml:space="preserve"> Okres w miesiącach: 12.</w:t>
      </w:r>
    </w:p>
    <w:p w:rsidR="00D32F6C" w:rsidRPr="00D32F6C" w:rsidRDefault="00D32F6C" w:rsidP="00D32F6C">
      <w:pPr>
        <w:numPr>
          <w:ilvl w:val="0"/>
          <w:numId w:val="2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b/>
          <w:bCs/>
          <w:sz w:val="24"/>
          <w:szCs w:val="24"/>
          <w:lang w:eastAsia="pl-PL"/>
        </w:rPr>
        <w:t xml:space="preserve">4) Kryteria oceny ofert: </w:t>
      </w:r>
      <w:r w:rsidRPr="00D32F6C">
        <w:rPr>
          <w:rFonts w:ascii="Times New Roman" w:eastAsia="Times New Roman" w:hAnsi="Times New Roman" w:cs="Times New Roman"/>
          <w:sz w:val="24"/>
          <w:szCs w:val="24"/>
          <w:lang w:eastAsia="pl-PL"/>
        </w:rPr>
        <w:t>cena oraz inne kryteria związane z przedmiotem zamówienia:</w:t>
      </w:r>
    </w:p>
    <w:p w:rsidR="00D32F6C" w:rsidRPr="00D32F6C" w:rsidRDefault="00D32F6C" w:rsidP="00D32F6C">
      <w:pPr>
        <w:numPr>
          <w:ilvl w:val="1"/>
          <w:numId w:val="2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1. Cena - 98</w:t>
      </w:r>
    </w:p>
    <w:p w:rsidR="00D32F6C" w:rsidRPr="00D32F6C" w:rsidRDefault="00D32F6C" w:rsidP="00D32F6C">
      <w:pPr>
        <w:numPr>
          <w:ilvl w:val="1"/>
          <w:numId w:val="28"/>
        </w:numPr>
        <w:spacing w:before="100" w:beforeAutospacing="1" w:after="100" w:afterAutospacing="1" w:line="240" w:lineRule="auto"/>
        <w:rPr>
          <w:rFonts w:ascii="Times New Roman" w:eastAsia="Times New Roman" w:hAnsi="Times New Roman" w:cs="Times New Roman"/>
          <w:sz w:val="24"/>
          <w:szCs w:val="24"/>
          <w:lang w:eastAsia="pl-PL"/>
        </w:rPr>
      </w:pPr>
      <w:r w:rsidRPr="00D32F6C">
        <w:rPr>
          <w:rFonts w:ascii="Times New Roman" w:eastAsia="Times New Roman" w:hAnsi="Times New Roman" w:cs="Times New Roman"/>
          <w:sz w:val="24"/>
          <w:szCs w:val="24"/>
          <w:lang w:eastAsia="pl-PL"/>
        </w:rPr>
        <w:t>2. Termin wykonania zamówienia (poszczególnych dostaw) - 2</w:t>
      </w: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D32F6C" w:rsidRPr="00D32F6C" w:rsidRDefault="00D32F6C" w:rsidP="00D32F6C">
      <w:pPr>
        <w:spacing w:after="0" w:line="240" w:lineRule="auto"/>
        <w:rPr>
          <w:rFonts w:ascii="Times New Roman" w:eastAsia="Times New Roman" w:hAnsi="Times New Roman" w:cs="Times New Roman"/>
          <w:sz w:val="24"/>
          <w:szCs w:val="24"/>
          <w:lang w:eastAsia="pl-PL"/>
        </w:rPr>
      </w:pPr>
    </w:p>
    <w:p w:rsidR="009E7227" w:rsidRDefault="009E7227"/>
    <w:sectPr w:rsidR="009E7227" w:rsidSect="009E722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C6A25"/>
    <w:multiLevelType w:val="multilevel"/>
    <w:tmpl w:val="A900F7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946218"/>
    <w:multiLevelType w:val="multilevel"/>
    <w:tmpl w:val="13B0B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9561DB2"/>
    <w:multiLevelType w:val="multilevel"/>
    <w:tmpl w:val="FD5079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C544F3"/>
    <w:multiLevelType w:val="multilevel"/>
    <w:tmpl w:val="BD420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BFF33F7"/>
    <w:multiLevelType w:val="multilevel"/>
    <w:tmpl w:val="89CE20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F955B4"/>
    <w:multiLevelType w:val="multilevel"/>
    <w:tmpl w:val="37A29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E15F33"/>
    <w:multiLevelType w:val="multilevel"/>
    <w:tmpl w:val="09C8B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C40B69"/>
    <w:multiLevelType w:val="multilevel"/>
    <w:tmpl w:val="F04C14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A12B1D"/>
    <w:multiLevelType w:val="multilevel"/>
    <w:tmpl w:val="8856F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8866E9"/>
    <w:multiLevelType w:val="multilevel"/>
    <w:tmpl w:val="9D7C26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2E483A"/>
    <w:multiLevelType w:val="multilevel"/>
    <w:tmpl w:val="4120C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1C1374"/>
    <w:multiLevelType w:val="multilevel"/>
    <w:tmpl w:val="0F209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5C1806"/>
    <w:multiLevelType w:val="multilevel"/>
    <w:tmpl w:val="97AAB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3B15D2"/>
    <w:multiLevelType w:val="multilevel"/>
    <w:tmpl w:val="B7387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169606D"/>
    <w:multiLevelType w:val="multilevel"/>
    <w:tmpl w:val="267CB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6225A9"/>
    <w:multiLevelType w:val="multilevel"/>
    <w:tmpl w:val="FED492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A4C6747"/>
    <w:multiLevelType w:val="multilevel"/>
    <w:tmpl w:val="CB9CCC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EED02BE"/>
    <w:multiLevelType w:val="multilevel"/>
    <w:tmpl w:val="DECCE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1C76A1A"/>
    <w:multiLevelType w:val="multilevel"/>
    <w:tmpl w:val="476ECD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6563FB4"/>
    <w:multiLevelType w:val="multilevel"/>
    <w:tmpl w:val="5BDEF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666151D6"/>
    <w:multiLevelType w:val="multilevel"/>
    <w:tmpl w:val="9EB4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80560CE"/>
    <w:multiLevelType w:val="multilevel"/>
    <w:tmpl w:val="16A4D1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E13EE1"/>
    <w:multiLevelType w:val="multilevel"/>
    <w:tmpl w:val="9782E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10D5339"/>
    <w:multiLevelType w:val="multilevel"/>
    <w:tmpl w:val="EF8A1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46B76A1"/>
    <w:multiLevelType w:val="multilevel"/>
    <w:tmpl w:val="ABB81B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A880782"/>
    <w:multiLevelType w:val="multilevel"/>
    <w:tmpl w:val="81D2E3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E6248F5"/>
    <w:multiLevelType w:val="multilevel"/>
    <w:tmpl w:val="586CB2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F995CB6"/>
    <w:multiLevelType w:val="multilevel"/>
    <w:tmpl w:val="FE42BC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11"/>
  </w:num>
  <w:num w:numId="3">
    <w:abstractNumId w:val="3"/>
  </w:num>
  <w:num w:numId="4">
    <w:abstractNumId w:val="19"/>
  </w:num>
  <w:num w:numId="5">
    <w:abstractNumId w:val="1"/>
  </w:num>
  <w:num w:numId="6">
    <w:abstractNumId w:val="20"/>
  </w:num>
  <w:num w:numId="7">
    <w:abstractNumId w:val="16"/>
  </w:num>
  <w:num w:numId="8">
    <w:abstractNumId w:val="12"/>
  </w:num>
  <w:num w:numId="9">
    <w:abstractNumId w:val="24"/>
  </w:num>
  <w:num w:numId="10">
    <w:abstractNumId w:val="26"/>
  </w:num>
  <w:num w:numId="11">
    <w:abstractNumId w:val="25"/>
  </w:num>
  <w:num w:numId="12">
    <w:abstractNumId w:val="27"/>
  </w:num>
  <w:num w:numId="13">
    <w:abstractNumId w:val="21"/>
  </w:num>
  <w:num w:numId="14">
    <w:abstractNumId w:val="8"/>
  </w:num>
  <w:num w:numId="15">
    <w:abstractNumId w:val="13"/>
  </w:num>
  <w:num w:numId="16">
    <w:abstractNumId w:val="4"/>
  </w:num>
  <w:num w:numId="17">
    <w:abstractNumId w:val="17"/>
  </w:num>
  <w:num w:numId="18">
    <w:abstractNumId w:val="6"/>
  </w:num>
  <w:num w:numId="19">
    <w:abstractNumId w:val="2"/>
  </w:num>
  <w:num w:numId="20">
    <w:abstractNumId w:val="7"/>
  </w:num>
  <w:num w:numId="21">
    <w:abstractNumId w:val="5"/>
  </w:num>
  <w:num w:numId="22">
    <w:abstractNumId w:val="18"/>
  </w:num>
  <w:num w:numId="23">
    <w:abstractNumId w:val="15"/>
  </w:num>
  <w:num w:numId="24">
    <w:abstractNumId w:val="0"/>
  </w:num>
  <w:num w:numId="25">
    <w:abstractNumId w:val="23"/>
  </w:num>
  <w:num w:numId="26">
    <w:abstractNumId w:val="14"/>
  </w:num>
  <w:num w:numId="27">
    <w:abstractNumId w:val="9"/>
  </w:num>
  <w:num w:numId="2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D32F6C"/>
    <w:rsid w:val="009E7227"/>
    <w:rsid w:val="00D32F6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E7227"/>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D32F6C"/>
  </w:style>
  <w:style w:type="character" w:styleId="Hipercze">
    <w:name w:val="Hyperlink"/>
    <w:basedOn w:val="Domylnaczcionkaakapitu"/>
    <w:uiPriority w:val="99"/>
    <w:semiHidden/>
    <w:unhideWhenUsed/>
    <w:rsid w:val="00D32F6C"/>
    <w:rPr>
      <w:color w:val="0000FF"/>
      <w:u w:val="single"/>
    </w:rPr>
  </w:style>
  <w:style w:type="paragraph" w:styleId="NormalnyWeb">
    <w:name w:val="Normal (Web)"/>
    <w:basedOn w:val="Normalny"/>
    <w:uiPriority w:val="99"/>
    <w:semiHidden/>
    <w:unhideWhenUsed/>
    <w:rsid w:val="00D32F6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D32F6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D32F6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D32F6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
    <w:name w:val="text"/>
    <w:basedOn w:val="Normalny"/>
    <w:rsid w:val="00D32F6C"/>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824667000">
      <w:bodyDiv w:val="1"/>
      <w:marLeft w:val="0"/>
      <w:marRight w:val="0"/>
      <w:marTop w:val="0"/>
      <w:marBottom w:val="0"/>
      <w:divBdr>
        <w:top w:val="none" w:sz="0" w:space="0" w:color="auto"/>
        <w:left w:val="none" w:sz="0" w:space="0" w:color="auto"/>
        <w:bottom w:val="none" w:sz="0" w:space="0" w:color="auto"/>
        <w:right w:val="none" w:sz="0" w:space="0" w:color="auto"/>
      </w:divBdr>
      <w:divsChild>
        <w:div w:id="189439138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4727</Words>
  <Characters>28365</Characters>
  <Application>Microsoft Office Word</Application>
  <DocSecurity>0</DocSecurity>
  <Lines>236</Lines>
  <Paragraphs>66</Paragraphs>
  <ScaleCrop>false</ScaleCrop>
  <Company/>
  <LinksUpToDate>false</LinksUpToDate>
  <CharactersWithSpaces>33026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2015-04-30T11:10:00Z</dcterms:created>
  <dcterms:modified xsi:type="dcterms:W3CDTF">2015-04-30T11:10:00Z</dcterms:modified>
</cp:coreProperties>
</file>