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C7B" w:rsidRPr="00335C7B" w:rsidRDefault="00335C7B" w:rsidP="00335C7B">
      <w:pPr>
        <w:spacing w:after="0" w:line="260" w:lineRule="atLeast"/>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335C7B" w:rsidRPr="00335C7B" w:rsidRDefault="00335C7B" w:rsidP="00335C7B">
      <w:pPr>
        <w:spacing w:after="240" w:line="260" w:lineRule="atLeast"/>
        <w:rPr>
          <w:rFonts w:ascii="Times New Roman" w:eastAsia="Times New Roman" w:hAnsi="Times New Roman" w:cs="Times New Roman"/>
          <w:sz w:val="24"/>
          <w:szCs w:val="24"/>
          <w:lang w:eastAsia="pl-PL"/>
        </w:rPr>
      </w:pPr>
      <w:hyperlink r:id="rId5" w:tgtFrame="_blank" w:history="1">
        <w:r w:rsidRPr="00335C7B">
          <w:rPr>
            <w:rFonts w:ascii="Times New Roman" w:eastAsia="Times New Roman" w:hAnsi="Times New Roman" w:cs="Times New Roman"/>
            <w:color w:val="0000FF"/>
            <w:sz w:val="24"/>
            <w:szCs w:val="24"/>
            <w:u w:val="single"/>
            <w:lang w:eastAsia="pl-PL"/>
          </w:rPr>
          <w:t>www.ihit.waw.pl</w:t>
        </w:r>
      </w:hyperlink>
    </w:p>
    <w:p w:rsidR="00335C7B" w:rsidRPr="00335C7B" w:rsidRDefault="00335C7B" w:rsidP="00335C7B">
      <w:pPr>
        <w:spacing w:after="0"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335C7B" w:rsidRPr="00335C7B" w:rsidRDefault="00335C7B" w:rsidP="00335C7B">
      <w:pPr>
        <w:spacing w:before="100" w:beforeAutospacing="1" w:after="240"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 xml:space="preserve">Warszawa: </w:t>
      </w:r>
      <w:proofErr w:type="spellStart"/>
      <w:r w:rsidRPr="00335C7B">
        <w:rPr>
          <w:rFonts w:ascii="Times New Roman" w:eastAsia="Times New Roman" w:hAnsi="Times New Roman" w:cs="Times New Roman"/>
          <w:b/>
          <w:bCs/>
          <w:sz w:val="24"/>
          <w:szCs w:val="24"/>
          <w:lang w:eastAsia="pl-PL"/>
        </w:rPr>
        <w:t>IHiT</w:t>
      </w:r>
      <w:proofErr w:type="spellEnd"/>
      <w:r w:rsidRPr="00335C7B">
        <w:rPr>
          <w:rFonts w:ascii="Times New Roman" w:eastAsia="Times New Roman" w:hAnsi="Times New Roman" w:cs="Times New Roman"/>
          <w:b/>
          <w:bCs/>
          <w:sz w:val="24"/>
          <w:szCs w:val="24"/>
          <w:lang w:eastAsia="pl-PL"/>
        </w:rPr>
        <w:t xml:space="preserve">/P/12/2015 - dostawa testów do oznaczania HLA klasy I </w:t>
      </w:r>
      <w:proofErr w:type="spellStart"/>
      <w:r w:rsidRPr="00335C7B">
        <w:rPr>
          <w:rFonts w:ascii="Times New Roman" w:eastAsia="Times New Roman" w:hAnsi="Times New Roman" w:cs="Times New Roman"/>
          <w:b/>
          <w:bCs/>
          <w:sz w:val="24"/>
          <w:szCs w:val="24"/>
          <w:lang w:eastAsia="pl-PL"/>
        </w:rPr>
        <w:t>i</w:t>
      </w:r>
      <w:proofErr w:type="spellEnd"/>
      <w:r w:rsidRPr="00335C7B">
        <w:rPr>
          <w:rFonts w:ascii="Times New Roman" w:eastAsia="Times New Roman" w:hAnsi="Times New Roman" w:cs="Times New Roman"/>
          <w:b/>
          <w:bCs/>
          <w:sz w:val="24"/>
          <w:szCs w:val="24"/>
          <w:lang w:eastAsia="pl-PL"/>
        </w:rPr>
        <w:t xml:space="preserve"> II na poziomie niskiej i wysokiej rozdzielczości metodą </w:t>
      </w:r>
      <w:proofErr w:type="spellStart"/>
      <w:r w:rsidRPr="00335C7B">
        <w:rPr>
          <w:rFonts w:ascii="Times New Roman" w:eastAsia="Times New Roman" w:hAnsi="Times New Roman" w:cs="Times New Roman"/>
          <w:b/>
          <w:bCs/>
          <w:sz w:val="24"/>
          <w:szCs w:val="24"/>
          <w:lang w:eastAsia="pl-PL"/>
        </w:rPr>
        <w:t>PCR-SSP</w:t>
      </w:r>
      <w:proofErr w:type="spellEnd"/>
      <w:r w:rsidRPr="00335C7B">
        <w:rPr>
          <w:rFonts w:ascii="Times New Roman" w:eastAsia="Times New Roman" w:hAnsi="Times New Roman" w:cs="Times New Roman"/>
          <w:b/>
          <w:bCs/>
          <w:sz w:val="24"/>
          <w:szCs w:val="24"/>
          <w:lang w:eastAsia="pl-PL"/>
        </w:rPr>
        <w:t xml:space="preserve"> oraz odczynników laboratoryjnych (zadania nr 1 - 3)</w:t>
      </w:r>
      <w:r w:rsidRPr="00335C7B">
        <w:rPr>
          <w:rFonts w:ascii="Times New Roman" w:eastAsia="Times New Roman" w:hAnsi="Times New Roman" w:cs="Times New Roman"/>
          <w:sz w:val="24"/>
          <w:szCs w:val="24"/>
          <w:lang w:eastAsia="pl-PL"/>
        </w:rPr>
        <w:br/>
      </w:r>
      <w:r w:rsidRPr="00335C7B">
        <w:rPr>
          <w:rFonts w:ascii="Times New Roman" w:eastAsia="Times New Roman" w:hAnsi="Times New Roman" w:cs="Times New Roman"/>
          <w:b/>
          <w:bCs/>
          <w:sz w:val="24"/>
          <w:szCs w:val="24"/>
          <w:lang w:eastAsia="pl-PL"/>
        </w:rPr>
        <w:t>Numer ogłoszenia: 39407 - 2015; data zamieszczenia: 20.03.2015</w:t>
      </w:r>
      <w:r w:rsidRPr="00335C7B">
        <w:rPr>
          <w:rFonts w:ascii="Times New Roman" w:eastAsia="Times New Roman" w:hAnsi="Times New Roman" w:cs="Times New Roman"/>
          <w:sz w:val="24"/>
          <w:szCs w:val="24"/>
          <w:lang w:eastAsia="pl-PL"/>
        </w:rPr>
        <w:br/>
        <w:t>OGŁOSZENIE O ZAMÓWIENIU - dostawy</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Zamieszczanie ogłoszenia:</w:t>
      </w:r>
      <w:r w:rsidRPr="00335C7B">
        <w:rPr>
          <w:rFonts w:ascii="Times New Roman" w:eastAsia="Times New Roman" w:hAnsi="Times New Roman" w:cs="Times New Roman"/>
          <w:sz w:val="24"/>
          <w:szCs w:val="24"/>
          <w:lang w:eastAsia="pl-PL"/>
        </w:rPr>
        <w:t xml:space="preserve"> obowiązkowe.</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Ogłoszenie dotyczy:</w:t>
      </w:r>
      <w:r w:rsidRPr="00335C7B">
        <w:rPr>
          <w:rFonts w:ascii="Times New Roman" w:eastAsia="Times New Roman" w:hAnsi="Times New Roman" w:cs="Times New Roman"/>
          <w:sz w:val="24"/>
          <w:szCs w:val="24"/>
          <w:lang w:eastAsia="pl-PL"/>
        </w:rPr>
        <w:t xml:space="preserve"> zamówienia publicznego.</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SEKCJA I: ZAMAWIAJĄCY</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 1) NAZWA I ADRES:</w:t>
      </w:r>
      <w:r w:rsidRPr="00335C7B">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335C7B" w:rsidRPr="00335C7B" w:rsidRDefault="00335C7B" w:rsidP="00335C7B">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Adres strony internetowej zamawiającego:</w:t>
      </w:r>
      <w:r w:rsidRPr="00335C7B">
        <w:rPr>
          <w:rFonts w:ascii="Times New Roman" w:eastAsia="Times New Roman" w:hAnsi="Times New Roman" w:cs="Times New Roman"/>
          <w:sz w:val="24"/>
          <w:szCs w:val="24"/>
          <w:lang w:eastAsia="pl-PL"/>
        </w:rPr>
        <w:t xml:space="preserve"> www.ihit.waw.pl</w:t>
      </w:r>
    </w:p>
    <w:p w:rsidR="00335C7B" w:rsidRPr="00335C7B" w:rsidRDefault="00335C7B" w:rsidP="00335C7B">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335C7B">
        <w:rPr>
          <w:rFonts w:ascii="Times New Roman" w:eastAsia="Times New Roman" w:hAnsi="Times New Roman" w:cs="Times New Roman"/>
          <w:sz w:val="24"/>
          <w:szCs w:val="24"/>
          <w:lang w:eastAsia="pl-PL"/>
        </w:rPr>
        <w:t xml:space="preserve"> www.ihit.waw.pl</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 2) RODZAJ ZAMAWIAJĄCEGO:</w:t>
      </w:r>
      <w:r w:rsidRPr="00335C7B">
        <w:rPr>
          <w:rFonts w:ascii="Times New Roman" w:eastAsia="Times New Roman" w:hAnsi="Times New Roman" w:cs="Times New Roman"/>
          <w:sz w:val="24"/>
          <w:szCs w:val="24"/>
          <w:lang w:eastAsia="pl-PL"/>
        </w:rPr>
        <w:t xml:space="preserve"> Podmiot prawa publicznego.</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SEKCJA II: PRZEDMIOT ZAMÓWIENIA</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II.1) OKREŚLENIE PRZEDMIOTU ZAMÓWIENIA</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II.1.1) Nazwa nadana zamówieniu przez zamawiającego:</w:t>
      </w:r>
      <w:r w:rsidRPr="00335C7B">
        <w:rPr>
          <w:rFonts w:ascii="Times New Roman" w:eastAsia="Times New Roman" w:hAnsi="Times New Roman" w:cs="Times New Roman"/>
          <w:sz w:val="24"/>
          <w:szCs w:val="24"/>
          <w:lang w:eastAsia="pl-PL"/>
        </w:rPr>
        <w:t xml:space="preserve"> </w:t>
      </w:r>
      <w:proofErr w:type="spellStart"/>
      <w:r w:rsidRPr="00335C7B">
        <w:rPr>
          <w:rFonts w:ascii="Times New Roman" w:eastAsia="Times New Roman" w:hAnsi="Times New Roman" w:cs="Times New Roman"/>
          <w:sz w:val="24"/>
          <w:szCs w:val="24"/>
          <w:lang w:eastAsia="pl-PL"/>
        </w:rPr>
        <w:t>IHiT</w:t>
      </w:r>
      <w:proofErr w:type="spellEnd"/>
      <w:r w:rsidRPr="00335C7B">
        <w:rPr>
          <w:rFonts w:ascii="Times New Roman" w:eastAsia="Times New Roman" w:hAnsi="Times New Roman" w:cs="Times New Roman"/>
          <w:sz w:val="24"/>
          <w:szCs w:val="24"/>
          <w:lang w:eastAsia="pl-PL"/>
        </w:rPr>
        <w:t xml:space="preserve">/P/12/2015 - dostawa testów do oznaczania HLA klasy I </w:t>
      </w:r>
      <w:proofErr w:type="spellStart"/>
      <w:r w:rsidRPr="00335C7B">
        <w:rPr>
          <w:rFonts w:ascii="Times New Roman" w:eastAsia="Times New Roman" w:hAnsi="Times New Roman" w:cs="Times New Roman"/>
          <w:sz w:val="24"/>
          <w:szCs w:val="24"/>
          <w:lang w:eastAsia="pl-PL"/>
        </w:rPr>
        <w:t>i</w:t>
      </w:r>
      <w:proofErr w:type="spellEnd"/>
      <w:r w:rsidRPr="00335C7B">
        <w:rPr>
          <w:rFonts w:ascii="Times New Roman" w:eastAsia="Times New Roman" w:hAnsi="Times New Roman" w:cs="Times New Roman"/>
          <w:sz w:val="24"/>
          <w:szCs w:val="24"/>
          <w:lang w:eastAsia="pl-PL"/>
        </w:rPr>
        <w:t xml:space="preserve"> II na poziomie niskiej i wysokiej rozdzielczości metodą </w:t>
      </w:r>
      <w:proofErr w:type="spellStart"/>
      <w:r w:rsidRPr="00335C7B">
        <w:rPr>
          <w:rFonts w:ascii="Times New Roman" w:eastAsia="Times New Roman" w:hAnsi="Times New Roman" w:cs="Times New Roman"/>
          <w:sz w:val="24"/>
          <w:szCs w:val="24"/>
          <w:lang w:eastAsia="pl-PL"/>
        </w:rPr>
        <w:t>PCR-SSP</w:t>
      </w:r>
      <w:proofErr w:type="spellEnd"/>
      <w:r w:rsidRPr="00335C7B">
        <w:rPr>
          <w:rFonts w:ascii="Times New Roman" w:eastAsia="Times New Roman" w:hAnsi="Times New Roman" w:cs="Times New Roman"/>
          <w:sz w:val="24"/>
          <w:szCs w:val="24"/>
          <w:lang w:eastAsia="pl-PL"/>
        </w:rPr>
        <w:t xml:space="preserve"> oraz odczynników laboratoryjnych (zadania nr 1 - 3).</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II.1.2) Rodzaj zamówienia:</w:t>
      </w:r>
      <w:r w:rsidRPr="00335C7B">
        <w:rPr>
          <w:rFonts w:ascii="Times New Roman" w:eastAsia="Times New Roman" w:hAnsi="Times New Roman" w:cs="Times New Roman"/>
          <w:sz w:val="24"/>
          <w:szCs w:val="24"/>
          <w:lang w:eastAsia="pl-PL"/>
        </w:rPr>
        <w:t xml:space="preserve"> dostawy.</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II.1.4) Określenie przedmiotu oraz wielkości lub zakresu zamówienia:</w:t>
      </w:r>
      <w:r w:rsidRPr="00335C7B">
        <w:rPr>
          <w:rFonts w:ascii="Times New Roman" w:eastAsia="Times New Roman" w:hAnsi="Times New Roman" w:cs="Times New Roman"/>
          <w:sz w:val="24"/>
          <w:szCs w:val="24"/>
          <w:lang w:eastAsia="pl-PL"/>
        </w:rPr>
        <w:t xml:space="preserve"> Przedmiotem zamówienia jest dostawa testów do oznaczania HLA klasy I </w:t>
      </w:r>
      <w:proofErr w:type="spellStart"/>
      <w:r w:rsidRPr="00335C7B">
        <w:rPr>
          <w:rFonts w:ascii="Times New Roman" w:eastAsia="Times New Roman" w:hAnsi="Times New Roman" w:cs="Times New Roman"/>
          <w:sz w:val="24"/>
          <w:szCs w:val="24"/>
          <w:lang w:eastAsia="pl-PL"/>
        </w:rPr>
        <w:t>i</w:t>
      </w:r>
      <w:proofErr w:type="spellEnd"/>
      <w:r w:rsidRPr="00335C7B">
        <w:rPr>
          <w:rFonts w:ascii="Times New Roman" w:eastAsia="Times New Roman" w:hAnsi="Times New Roman" w:cs="Times New Roman"/>
          <w:sz w:val="24"/>
          <w:szCs w:val="24"/>
          <w:lang w:eastAsia="pl-PL"/>
        </w:rPr>
        <w:t xml:space="preserve"> II na poziomie niskiej i wysokiej rozdzielczości metodą </w:t>
      </w:r>
      <w:proofErr w:type="spellStart"/>
      <w:r w:rsidRPr="00335C7B">
        <w:rPr>
          <w:rFonts w:ascii="Times New Roman" w:eastAsia="Times New Roman" w:hAnsi="Times New Roman" w:cs="Times New Roman"/>
          <w:sz w:val="24"/>
          <w:szCs w:val="24"/>
          <w:lang w:eastAsia="pl-PL"/>
        </w:rPr>
        <w:t>PCR-SSP</w:t>
      </w:r>
      <w:proofErr w:type="spellEnd"/>
      <w:r w:rsidRPr="00335C7B">
        <w:rPr>
          <w:rFonts w:ascii="Times New Roman" w:eastAsia="Times New Roman" w:hAnsi="Times New Roman" w:cs="Times New Roman"/>
          <w:sz w:val="24"/>
          <w:szCs w:val="24"/>
          <w:lang w:eastAsia="pl-PL"/>
        </w:rPr>
        <w:t xml:space="preserve"> oraz odczynników laboratoryjnych (zadania nr 1 - 3).</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II.1.6) Wspólny Słownik Zamówień (CPV):</w:t>
      </w:r>
      <w:r w:rsidRPr="00335C7B">
        <w:rPr>
          <w:rFonts w:ascii="Times New Roman" w:eastAsia="Times New Roman" w:hAnsi="Times New Roman" w:cs="Times New Roman"/>
          <w:sz w:val="24"/>
          <w:szCs w:val="24"/>
          <w:lang w:eastAsia="pl-PL"/>
        </w:rPr>
        <w:t xml:space="preserve"> 33.69.65.00-0.</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II.1.7) Czy dopuszcza się złożenie oferty częściowej:</w:t>
      </w:r>
      <w:r w:rsidRPr="00335C7B">
        <w:rPr>
          <w:rFonts w:ascii="Times New Roman" w:eastAsia="Times New Roman" w:hAnsi="Times New Roman" w:cs="Times New Roman"/>
          <w:sz w:val="24"/>
          <w:szCs w:val="24"/>
          <w:lang w:eastAsia="pl-PL"/>
        </w:rPr>
        <w:t xml:space="preserve"> tak, liczba części: 3.</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II.1.8) Czy dopuszcza się złożenie oferty wariantowej:</w:t>
      </w:r>
      <w:r w:rsidRPr="00335C7B">
        <w:rPr>
          <w:rFonts w:ascii="Times New Roman" w:eastAsia="Times New Roman" w:hAnsi="Times New Roman" w:cs="Times New Roman"/>
          <w:sz w:val="24"/>
          <w:szCs w:val="24"/>
          <w:lang w:eastAsia="pl-PL"/>
        </w:rPr>
        <w:t xml:space="preserve"> nie.</w:t>
      </w:r>
    </w:p>
    <w:p w:rsidR="00335C7B" w:rsidRPr="00335C7B" w:rsidRDefault="00335C7B" w:rsidP="00335C7B">
      <w:pPr>
        <w:spacing w:after="0" w:line="240" w:lineRule="auto"/>
        <w:rPr>
          <w:rFonts w:ascii="Times New Roman" w:eastAsia="Times New Roman" w:hAnsi="Times New Roman" w:cs="Times New Roman"/>
          <w:sz w:val="24"/>
          <w:szCs w:val="24"/>
          <w:lang w:eastAsia="pl-PL"/>
        </w:rPr>
      </w:pP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lastRenderedPageBreak/>
        <w:t>II.2) CZAS TRWANIA ZAMÓWIENIA LUB TERMIN WYKONANIA:</w:t>
      </w:r>
      <w:r w:rsidRPr="00335C7B">
        <w:rPr>
          <w:rFonts w:ascii="Times New Roman" w:eastAsia="Times New Roman" w:hAnsi="Times New Roman" w:cs="Times New Roman"/>
          <w:sz w:val="24"/>
          <w:szCs w:val="24"/>
          <w:lang w:eastAsia="pl-PL"/>
        </w:rPr>
        <w:t xml:space="preserve"> Okres w miesiącach: 12.</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SEKCJA III: INFORMACJE O CHARAKTERZE PRAWNYM, EKONOMICZNYM, FINANSOWYM I TECHNICZNYM</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III.1) WADIUM</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Informacja na temat wadium:</w:t>
      </w:r>
      <w:r w:rsidRPr="00335C7B">
        <w:rPr>
          <w:rFonts w:ascii="Times New Roman" w:eastAsia="Times New Roman" w:hAnsi="Times New Roman" w:cs="Times New Roman"/>
          <w:sz w:val="24"/>
          <w:szCs w:val="24"/>
          <w:lang w:eastAsia="pl-PL"/>
        </w:rPr>
        <w:t xml:space="preserve"> Zamawiający nie wymaga wniesienia wadium.</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III.2) ZALICZKI</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335C7B" w:rsidRPr="00335C7B" w:rsidRDefault="00335C7B" w:rsidP="00335C7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335C7B" w:rsidRPr="00335C7B" w:rsidRDefault="00335C7B" w:rsidP="00335C7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Opis sposobu dokonywania oceny spełniania tego warunku</w:t>
      </w:r>
    </w:p>
    <w:p w:rsidR="00335C7B" w:rsidRPr="00335C7B" w:rsidRDefault="00335C7B" w:rsidP="00335C7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335C7B" w:rsidRPr="00335C7B" w:rsidRDefault="00335C7B" w:rsidP="00335C7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III.3.2) Wiedza i doświadczenie</w:t>
      </w:r>
    </w:p>
    <w:p w:rsidR="00335C7B" w:rsidRPr="00335C7B" w:rsidRDefault="00335C7B" w:rsidP="00335C7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Opis sposobu dokonywania oceny spełniania tego warunku</w:t>
      </w:r>
    </w:p>
    <w:p w:rsidR="00335C7B" w:rsidRPr="00335C7B" w:rsidRDefault="00335C7B" w:rsidP="00335C7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335C7B" w:rsidRPr="00335C7B" w:rsidRDefault="00335C7B" w:rsidP="00335C7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III.3.3) Potencjał techniczny</w:t>
      </w:r>
    </w:p>
    <w:p w:rsidR="00335C7B" w:rsidRPr="00335C7B" w:rsidRDefault="00335C7B" w:rsidP="00335C7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Opis sposobu dokonywania oceny spełniania tego warunku</w:t>
      </w:r>
    </w:p>
    <w:p w:rsidR="00335C7B" w:rsidRPr="00335C7B" w:rsidRDefault="00335C7B" w:rsidP="00335C7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335C7B" w:rsidRPr="00335C7B" w:rsidRDefault="00335C7B" w:rsidP="00335C7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III.3.4) Osoby zdolne do wykonania zamówienia</w:t>
      </w:r>
    </w:p>
    <w:p w:rsidR="00335C7B" w:rsidRPr="00335C7B" w:rsidRDefault="00335C7B" w:rsidP="00335C7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Opis sposobu dokonywania oceny spełniania tego warunku</w:t>
      </w:r>
    </w:p>
    <w:p w:rsidR="00335C7B" w:rsidRPr="00335C7B" w:rsidRDefault="00335C7B" w:rsidP="00335C7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 xml:space="preserve">Zamawiający nie wyznacza szczegółowego warunku w tym zakresie ,Zamawiający oceni, czy Wykonawca spełnia warunek udziału w postępowaniu w tym zakresie na podstawie złożonego wraz z ofertą </w:t>
      </w:r>
      <w:r w:rsidRPr="00335C7B">
        <w:rPr>
          <w:rFonts w:ascii="Times New Roman" w:eastAsia="Times New Roman" w:hAnsi="Times New Roman" w:cs="Times New Roman"/>
          <w:sz w:val="24"/>
          <w:szCs w:val="24"/>
          <w:lang w:eastAsia="pl-PL"/>
        </w:rPr>
        <w:lastRenderedPageBreak/>
        <w:t>Oświadczenia o spełnianiu warunków-wzór oświadczenia stanowi załącznik nr 3 do SIWZ</w:t>
      </w:r>
    </w:p>
    <w:p w:rsidR="00335C7B" w:rsidRPr="00335C7B" w:rsidRDefault="00335C7B" w:rsidP="00335C7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III.3.5) Sytuacja ekonomiczna i finansowa</w:t>
      </w:r>
    </w:p>
    <w:p w:rsidR="00335C7B" w:rsidRPr="00335C7B" w:rsidRDefault="00335C7B" w:rsidP="00335C7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Opis sposobu dokonywania oceny spełniania tego warunku</w:t>
      </w:r>
    </w:p>
    <w:p w:rsidR="00335C7B" w:rsidRPr="00335C7B" w:rsidRDefault="00335C7B" w:rsidP="00335C7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335C7B" w:rsidRPr="00335C7B" w:rsidRDefault="00335C7B" w:rsidP="00335C7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oświadczenie o braku podstaw do wykluczenia;</w:t>
      </w:r>
    </w:p>
    <w:p w:rsidR="00335C7B" w:rsidRPr="00335C7B" w:rsidRDefault="00335C7B" w:rsidP="00335C7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335C7B">
        <w:rPr>
          <w:rFonts w:ascii="Times New Roman" w:eastAsia="Times New Roman" w:hAnsi="Times New Roman" w:cs="Times New Roman"/>
          <w:sz w:val="24"/>
          <w:szCs w:val="24"/>
          <w:lang w:eastAsia="pl-PL"/>
        </w:rPr>
        <w:t>pkt</w:t>
      </w:r>
      <w:proofErr w:type="spellEnd"/>
      <w:r w:rsidRPr="00335C7B">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335C7B" w:rsidRPr="00335C7B" w:rsidRDefault="00335C7B" w:rsidP="00335C7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335C7B" w:rsidRPr="00335C7B" w:rsidRDefault="00335C7B" w:rsidP="00335C7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335C7B" w:rsidRPr="00335C7B" w:rsidRDefault="00335C7B" w:rsidP="00335C7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w:t>
      </w:r>
      <w:r w:rsidRPr="00335C7B">
        <w:rPr>
          <w:rFonts w:ascii="Times New Roman" w:eastAsia="Times New Roman" w:hAnsi="Times New Roman" w:cs="Times New Roman"/>
          <w:sz w:val="24"/>
          <w:szCs w:val="24"/>
          <w:lang w:eastAsia="pl-PL"/>
        </w:rPr>
        <w:lastRenderedPageBreak/>
        <w:t xml:space="preserve">części zamówienia, przedkłada także dokumenty dotyczące tego podmiotu w zakresie wymaganym dla wykonawcy, określonym w </w:t>
      </w:r>
      <w:proofErr w:type="spellStart"/>
      <w:r w:rsidRPr="00335C7B">
        <w:rPr>
          <w:rFonts w:ascii="Times New Roman" w:eastAsia="Times New Roman" w:hAnsi="Times New Roman" w:cs="Times New Roman"/>
          <w:sz w:val="24"/>
          <w:szCs w:val="24"/>
          <w:lang w:eastAsia="pl-PL"/>
        </w:rPr>
        <w:t>pkt</w:t>
      </w:r>
      <w:proofErr w:type="spellEnd"/>
      <w:r w:rsidRPr="00335C7B">
        <w:rPr>
          <w:rFonts w:ascii="Times New Roman" w:eastAsia="Times New Roman" w:hAnsi="Times New Roman" w:cs="Times New Roman"/>
          <w:sz w:val="24"/>
          <w:szCs w:val="24"/>
          <w:lang w:eastAsia="pl-PL"/>
        </w:rPr>
        <w:t xml:space="preserve"> III.4.2.</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III.4.3) Dokumenty podmiotów zagranicznych</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III.4.3.1) dokument wystawiony w kraju, w którym ma siedzibę lub miejsce zamieszkania potwierdzający, że:</w:t>
      </w:r>
    </w:p>
    <w:p w:rsidR="00335C7B" w:rsidRPr="00335C7B" w:rsidRDefault="00335C7B" w:rsidP="00335C7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335C7B" w:rsidRPr="00335C7B" w:rsidRDefault="00335C7B" w:rsidP="00335C7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335C7B" w:rsidRPr="00335C7B" w:rsidRDefault="00335C7B" w:rsidP="00335C7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III.4.4) Dokumenty dotyczące przynależności do tej samej grupy kapitałowej</w:t>
      </w:r>
    </w:p>
    <w:p w:rsidR="00335C7B" w:rsidRPr="00335C7B" w:rsidRDefault="00335C7B" w:rsidP="00335C7B">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III.6) INNE DOKUMENTY</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 xml:space="preserve">Inne dokumenty niewymienione w </w:t>
      </w:r>
      <w:proofErr w:type="spellStart"/>
      <w:r w:rsidRPr="00335C7B">
        <w:rPr>
          <w:rFonts w:ascii="Times New Roman" w:eastAsia="Times New Roman" w:hAnsi="Times New Roman" w:cs="Times New Roman"/>
          <w:sz w:val="24"/>
          <w:szCs w:val="24"/>
          <w:lang w:eastAsia="pl-PL"/>
        </w:rPr>
        <w:t>pkt</w:t>
      </w:r>
      <w:proofErr w:type="spellEnd"/>
      <w:r w:rsidRPr="00335C7B">
        <w:rPr>
          <w:rFonts w:ascii="Times New Roman" w:eastAsia="Times New Roman" w:hAnsi="Times New Roman" w:cs="Times New Roman"/>
          <w:sz w:val="24"/>
          <w:szCs w:val="24"/>
          <w:lang w:eastAsia="pl-PL"/>
        </w:rPr>
        <w:t xml:space="preserve"> III.4) albo w </w:t>
      </w:r>
      <w:proofErr w:type="spellStart"/>
      <w:r w:rsidRPr="00335C7B">
        <w:rPr>
          <w:rFonts w:ascii="Times New Roman" w:eastAsia="Times New Roman" w:hAnsi="Times New Roman" w:cs="Times New Roman"/>
          <w:sz w:val="24"/>
          <w:szCs w:val="24"/>
          <w:lang w:eastAsia="pl-PL"/>
        </w:rPr>
        <w:t>pkt</w:t>
      </w:r>
      <w:proofErr w:type="spellEnd"/>
      <w:r w:rsidRPr="00335C7B">
        <w:rPr>
          <w:rFonts w:ascii="Times New Roman" w:eastAsia="Times New Roman" w:hAnsi="Times New Roman" w:cs="Times New Roman"/>
          <w:sz w:val="24"/>
          <w:szCs w:val="24"/>
          <w:lang w:eastAsia="pl-PL"/>
        </w:rPr>
        <w:t xml:space="preserve"> III.5)</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 xml:space="preserve">5.Wykonawca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w:t>
      </w:r>
      <w:r w:rsidRPr="00335C7B">
        <w:rPr>
          <w:rFonts w:ascii="Times New Roman" w:eastAsia="Times New Roman" w:hAnsi="Times New Roman" w:cs="Times New Roman"/>
          <w:sz w:val="24"/>
          <w:szCs w:val="24"/>
          <w:lang w:eastAsia="pl-PL"/>
        </w:rPr>
        <w:lastRenderedPageBreak/>
        <w:t xml:space="preserve">powinien zawierać wyraźne nawiązanie do uczestnictwa tego podmiotu w wykonaniu zamówienia. Podmiot, który zobowiązał się do udostępnienia zasobów na zasadach określonych w art.26 ust.2b </w:t>
      </w:r>
      <w:proofErr w:type="spellStart"/>
      <w:r w:rsidRPr="00335C7B">
        <w:rPr>
          <w:rFonts w:ascii="Times New Roman" w:eastAsia="Times New Roman" w:hAnsi="Times New Roman" w:cs="Times New Roman"/>
          <w:sz w:val="24"/>
          <w:szCs w:val="24"/>
          <w:lang w:eastAsia="pl-PL"/>
        </w:rPr>
        <w:t>upzp</w:t>
      </w:r>
      <w:proofErr w:type="spellEnd"/>
      <w:r w:rsidRPr="00335C7B">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6.1. reprezentowania konsorcjum w postępowaniu o udzielenie zamówienia publicznego, 6.2.zaciąganie w imieniu konsorcjum zobowiązań, 6.3. złożenie oferty wspólnie, 6.4.prowadzenie korespondencji i podejmowanie zobowiązań związanych z postępowaniem o zamówienie publiczne.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335C7B">
        <w:rPr>
          <w:rFonts w:ascii="Times New Roman" w:eastAsia="Times New Roman" w:hAnsi="Times New Roman" w:cs="Times New Roman"/>
          <w:sz w:val="24"/>
          <w:szCs w:val="24"/>
          <w:lang w:eastAsia="pl-PL"/>
        </w:rPr>
        <w:t>pkt</w:t>
      </w:r>
      <w:proofErr w:type="spellEnd"/>
      <w:r w:rsidRPr="00335C7B">
        <w:rPr>
          <w:rFonts w:ascii="Times New Roman" w:eastAsia="Times New Roman" w:hAnsi="Times New Roman" w:cs="Times New Roman"/>
          <w:sz w:val="24"/>
          <w:szCs w:val="24"/>
          <w:lang w:eastAsia="pl-PL"/>
        </w:rPr>
        <w:t xml:space="preserve"> 17 wymagane jest złożenie upoważnienia w oryginale lub kopii uwierzytelnionej przez notariusza. Zgodnie z § 6 ust. 1 Rozporządzenia Prezesa Rady Ministrów z dnia 19.02.2013 r. (Dz. </w:t>
      </w:r>
      <w:proofErr w:type="spellStart"/>
      <w:r w:rsidRPr="00335C7B">
        <w:rPr>
          <w:rFonts w:ascii="Times New Roman" w:eastAsia="Times New Roman" w:hAnsi="Times New Roman" w:cs="Times New Roman"/>
          <w:sz w:val="24"/>
          <w:szCs w:val="24"/>
          <w:lang w:eastAsia="pl-PL"/>
        </w:rPr>
        <w:t>U.z</w:t>
      </w:r>
      <w:proofErr w:type="spellEnd"/>
      <w:r w:rsidRPr="00335C7B">
        <w:rPr>
          <w:rFonts w:ascii="Times New Roman" w:eastAsia="Times New Roman" w:hAnsi="Times New Roman" w:cs="Times New Roman"/>
          <w:sz w:val="24"/>
          <w:szCs w:val="24"/>
          <w:lang w:eastAsia="pl-PL"/>
        </w:rPr>
        <w:t xml:space="preserve">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jeżeli dotyczy 5.4. Oświadczenie Wykonawcy, że oferowany przedmiot zamówienia nie podlega ustawie z dnia 20 maja 2010 r. o wyrobach medycznych - wzór Oświadczenia stanowi Załącznik nr 8 - jeżeli dotyczy. 5.5. Oświadczenie Wykonawcy dotyczące obniżonej stawki podatku od towarów i usług (VAT),wzór oświadczenia stanowi załącznik nr 9 5.6. Dla wyrobów medycznych do oferty należy dołączyć (jeżeli dotyczy): 5.6.1. Kopię Deklaracji </w:t>
      </w:r>
      <w:r w:rsidRPr="00335C7B">
        <w:rPr>
          <w:rFonts w:ascii="Times New Roman" w:eastAsia="Times New Roman" w:hAnsi="Times New Roman" w:cs="Times New Roman"/>
          <w:sz w:val="24"/>
          <w:szCs w:val="24"/>
          <w:lang w:eastAsia="pl-PL"/>
        </w:rPr>
        <w:lastRenderedPageBreak/>
        <w:t xml:space="preserve">Zgodności / lub kopię Certyfikatu CE. 5.7. Oświadczenie o klasyfikacji wyrobów, o ile nie wynika to z deklaracji lub innych dokumentów dołączonych do oferty. 5.8. Zamawiający wymaga złożenia katalogów oferowanych produktów, specyfikacji, metodyków, kart charakterystyki lub innych dokumentów potwierdzających spełnienie parametrów określonych w Załączniku nr 1 do SIWZ - zgodnie z tym Załącznikiem. 5.9. Karta substancji niebezpiecznych - jeżeli dotyczy. Pozostałe wymagane dokumenty potwierdzające zgodność przedmiotu zamówienia zostały określone w załączniku nr 1,specyfikacja asortymentowo -cenowa, parametry graniczne. Wykonawca ma obowiązek opisać kopie dokumentów, którego zadania i pozycji dotyczą oraz (o ile dokumenty dotyczą wielu pozycji) wyraźnie zaznaczyć oferowany przedmiot zamówienia (np. kolorowym </w:t>
      </w:r>
      <w:proofErr w:type="spellStart"/>
      <w:r w:rsidRPr="00335C7B">
        <w:rPr>
          <w:rFonts w:ascii="Times New Roman" w:eastAsia="Times New Roman" w:hAnsi="Times New Roman" w:cs="Times New Roman"/>
          <w:sz w:val="24"/>
          <w:szCs w:val="24"/>
          <w:lang w:eastAsia="pl-PL"/>
        </w:rPr>
        <w:t>zakreślaczem</w:t>
      </w:r>
      <w:proofErr w:type="spellEnd"/>
      <w:r w:rsidRPr="00335C7B">
        <w:rPr>
          <w:rFonts w:ascii="Times New Roman" w:eastAsia="Times New Roman" w:hAnsi="Times New Roman" w:cs="Times New Roman"/>
          <w:sz w:val="24"/>
          <w:szCs w:val="24"/>
          <w:lang w:eastAsia="pl-PL"/>
        </w:rPr>
        <w:t>). Do potwierdzenia: Kopia dokumentu dołączona do oferty (poświadczona zgodnie z Rozdz. I/19 niniejszej SIWZ). Jeżeli dokument sporządzony jest w języku obcym, należy go załączyć wraz z tłumaczeniem na język polski.</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SEKCJA IV: PROCEDURA</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IV.1) TRYB UDZIELENIA ZAMÓWIENIA</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IV.1.1) Tryb udzielenia zamówienia:</w:t>
      </w:r>
      <w:r w:rsidRPr="00335C7B">
        <w:rPr>
          <w:rFonts w:ascii="Times New Roman" w:eastAsia="Times New Roman" w:hAnsi="Times New Roman" w:cs="Times New Roman"/>
          <w:sz w:val="24"/>
          <w:szCs w:val="24"/>
          <w:lang w:eastAsia="pl-PL"/>
        </w:rPr>
        <w:t xml:space="preserve"> przetarg nieograniczony.</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IV.2) KRYTERIA OCENY OFERT</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 xml:space="preserve">IV.2.1) Kryteria oceny ofert: </w:t>
      </w:r>
      <w:r w:rsidRPr="00335C7B">
        <w:rPr>
          <w:rFonts w:ascii="Times New Roman" w:eastAsia="Times New Roman" w:hAnsi="Times New Roman" w:cs="Times New Roman"/>
          <w:sz w:val="24"/>
          <w:szCs w:val="24"/>
          <w:lang w:eastAsia="pl-PL"/>
        </w:rPr>
        <w:t>cena oraz inne kryteria związane z przedmiotem zamówienia:</w:t>
      </w:r>
    </w:p>
    <w:p w:rsidR="00335C7B" w:rsidRPr="00335C7B" w:rsidRDefault="00335C7B" w:rsidP="00335C7B">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1 - Cena - 95</w:t>
      </w:r>
    </w:p>
    <w:p w:rsidR="00335C7B" w:rsidRPr="00335C7B" w:rsidRDefault="00335C7B" w:rsidP="00335C7B">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2 - Termin wykonania zamówienia (poszczególnych dostaw) - 5</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IV.3) ZMIANA UMOWY</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Dopuszczalne zmiany postanowień umowy oraz określenie warunków zmian</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2.7 W przypadku zmiany w prawie właściwym dla podatków, które podwyższą lub obniżą cenę/y przedmiotu niniejszej umowy, to w zależności od rodzaju zmian jakie będą miały miejsce, zostanie stosownie obniżona/</w:t>
      </w:r>
      <w:proofErr w:type="spellStart"/>
      <w:r w:rsidRPr="00335C7B">
        <w:rPr>
          <w:rFonts w:ascii="Times New Roman" w:eastAsia="Times New Roman" w:hAnsi="Times New Roman" w:cs="Times New Roman"/>
          <w:sz w:val="24"/>
          <w:szCs w:val="24"/>
          <w:lang w:eastAsia="pl-PL"/>
        </w:rPr>
        <w:t>ne</w:t>
      </w:r>
      <w:proofErr w:type="spellEnd"/>
      <w:r w:rsidRPr="00335C7B">
        <w:rPr>
          <w:rFonts w:ascii="Times New Roman" w:eastAsia="Times New Roman" w:hAnsi="Times New Roman" w:cs="Times New Roman"/>
          <w:sz w:val="24"/>
          <w:szCs w:val="24"/>
          <w:lang w:eastAsia="pl-PL"/>
        </w:rPr>
        <w:t xml:space="preserve"> lub podwyższona/</w:t>
      </w:r>
      <w:proofErr w:type="spellStart"/>
      <w:r w:rsidRPr="00335C7B">
        <w:rPr>
          <w:rFonts w:ascii="Times New Roman" w:eastAsia="Times New Roman" w:hAnsi="Times New Roman" w:cs="Times New Roman"/>
          <w:sz w:val="24"/>
          <w:szCs w:val="24"/>
          <w:lang w:eastAsia="pl-PL"/>
        </w:rPr>
        <w:t>ne</w:t>
      </w:r>
      <w:proofErr w:type="spellEnd"/>
      <w:r w:rsidRPr="00335C7B">
        <w:rPr>
          <w:rFonts w:ascii="Times New Roman" w:eastAsia="Times New Roman" w:hAnsi="Times New Roman" w:cs="Times New Roman"/>
          <w:sz w:val="24"/>
          <w:szCs w:val="24"/>
          <w:lang w:eastAsia="pl-PL"/>
        </w:rPr>
        <w:t xml:space="preserv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w:t>
      </w:r>
      <w:r w:rsidRPr="00335C7B">
        <w:rPr>
          <w:rFonts w:ascii="Times New Roman" w:eastAsia="Times New Roman" w:hAnsi="Times New Roman" w:cs="Times New Roman"/>
          <w:sz w:val="24"/>
          <w:szCs w:val="24"/>
          <w:lang w:eastAsia="pl-PL"/>
        </w:rPr>
        <w:lastRenderedPageBreak/>
        <w:t>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IV.4) INFORMACJE ADMINISTRACYJNE</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IV.4.1)</w:t>
      </w:r>
      <w:r w:rsidRPr="00335C7B">
        <w:rPr>
          <w:rFonts w:ascii="Times New Roman" w:eastAsia="Times New Roman" w:hAnsi="Times New Roman" w:cs="Times New Roman"/>
          <w:sz w:val="24"/>
          <w:szCs w:val="24"/>
          <w:lang w:eastAsia="pl-PL"/>
        </w:rPr>
        <w:t> </w:t>
      </w:r>
      <w:r w:rsidRPr="00335C7B">
        <w:rPr>
          <w:rFonts w:ascii="Times New Roman" w:eastAsia="Times New Roman" w:hAnsi="Times New Roman" w:cs="Times New Roman"/>
          <w:b/>
          <w:bCs/>
          <w:sz w:val="24"/>
          <w:szCs w:val="24"/>
          <w:lang w:eastAsia="pl-PL"/>
        </w:rPr>
        <w:t>Adres strony internetowej, na której jest dostępna specyfikacja istotnych warunków zamówienia:</w:t>
      </w:r>
      <w:r w:rsidRPr="00335C7B">
        <w:rPr>
          <w:rFonts w:ascii="Times New Roman" w:eastAsia="Times New Roman" w:hAnsi="Times New Roman" w:cs="Times New Roman"/>
          <w:sz w:val="24"/>
          <w:szCs w:val="24"/>
          <w:lang w:eastAsia="pl-PL"/>
        </w:rPr>
        <w:t xml:space="preserve"> www.ihit.waw.pl</w:t>
      </w:r>
      <w:r w:rsidRPr="00335C7B">
        <w:rPr>
          <w:rFonts w:ascii="Times New Roman" w:eastAsia="Times New Roman" w:hAnsi="Times New Roman" w:cs="Times New Roman"/>
          <w:sz w:val="24"/>
          <w:szCs w:val="24"/>
          <w:lang w:eastAsia="pl-PL"/>
        </w:rPr>
        <w:br/>
      </w:r>
      <w:r w:rsidRPr="00335C7B">
        <w:rPr>
          <w:rFonts w:ascii="Times New Roman" w:eastAsia="Times New Roman" w:hAnsi="Times New Roman" w:cs="Times New Roman"/>
          <w:b/>
          <w:bCs/>
          <w:sz w:val="24"/>
          <w:szCs w:val="24"/>
          <w:lang w:eastAsia="pl-PL"/>
        </w:rPr>
        <w:t>Specyfikację istotnych warunków zamówienia można uzyskać pod adresem:</w:t>
      </w:r>
      <w:r w:rsidRPr="00335C7B">
        <w:rPr>
          <w:rFonts w:ascii="Times New Roman" w:eastAsia="Times New Roman" w:hAnsi="Times New Roman" w:cs="Times New Roman"/>
          <w:sz w:val="24"/>
          <w:szCs w:val="24"/>
          <w:lang w:eastAsia="pl-PL"/>
        </w:rPr>
        <w:t xml:space="preserve"> Instytut Hematologii i </w:t>
      </w:r>
      <w:proofErr w:type="spellStart"/>
      <w:r w:rsidRPr="00335C7B">
        <w:rPr>
          <w:rFonts w:ascii="Times New Roman" w:eastAsia="Times New Roman" w:hAnsi="Times New Roman" w:cs="Times New Roman"/>
          <w:sz w:val="24"/>
          <w:szCs w:val="24"/>
          <w:lang w:eastAsia="pl-PL"/>
        </w:rPr>
        <w:t>Transfuzjologi</w:t>
      </w:r>
      <w:proofErr w:type="spellEnd"/>
      <w:r w:rsidRPr="00335C7B">
        <w:rPr>
          <w:rFonts w:ascii="Times New Roman" w:eastAsia="Times New Roman" w:hAnsi="Times New Roman" w:cs="Times New Roman"/>
          <w:sz w:val="24"/>
          <w:szCs w:val="24"/>
          <w:lang w:eastAsia="pl-PL"/>
        </w:rPr>
        <w:t xml:space="preserve">; </w:t>
      </w:r>
      <w:proofErr w:type="spellStart"/>
      <w:r w:rsidRPr="00335C7B">
        <w:rPr>
          <w:rFonts w:ascii="Times New Roman" w:eastAsia="Times New Roman" w:hAnsi="Times New Roman" w:cs="Times New Roman"/>
          <w:sz w:val="24"/>
          <w:szCs w:val="24"/>
          <w:lang w:eastAsia="pl-PL"/>
        </w:rPr>
        <w:t>ul.Indiry</w:t>
      </w:r>
      <w:proofErr w:type="spellEnd"/>
      <w:r w:rsidRPr="00335C7B">
        <w:rPr>
          <w:rFonts w:ascii="Times New Roman" w:eastAsia="Times New Roman" w:hAnsi="Times New Roman" w:cs="Times New Roman"/>
          <w:sz w:val="24"/>
          <w:szCs w:val="24"/>
          <w:lang w:eastAsia="pl-PL"/>
        </w:rPr>
        <w:t xml:space="preserve"> Gandhi 14;02-776 </w:t>
      </w:r>
      <w:proofErr w:type="spellStart"/>
      <w:r w:rsidRPr="00335C7B">
        <w:rPr>
          <w:rFonts w:ascii="Times New Roman" w:eastAsia="Times New Roman" w:hAnsi="Times New Roman" w:cs="Times New Roman"/>
          <w:sz w:val="24"/>
          <w:szCs w:val="24"/>
          <w:lang w:eastAsia="pl-PL"/>
        </w:rPr>
        <w:t>Warszawa,Dział</w:t>
      </w:r>
      <w:proofErr w:type="spellEnd"/>
      <w:r w:rsidRPr="00335C7B">
        <w:rPr>
          <w:rFonts w:ascii="Times New Roman" w:eastAsia="Times New Roman" w:hAnsi="Times New Roman" w:cs="Times New Roman"/>
          <w:sz w:val="24"/>
          <w:szCs w:val="24"/>
          <w:lang w:eastAsia="pl-PL"/>
        </w:rPr>
        <w:t xml:space="preserve"> Zamówień Publicznych i </w:t>
      </w:r>
      <w:proofErr w:type="spellStart"/>
      <w:r w:rsidRPr="00335C7B">
        <w:rPr>
          <w:rFonts w:ascii="Times New Roman" w:eastAsia="Times New Roman" w:hAnsi="Times New Roman" w:cs="Times New Roman"/>
          <w:sz w:val="24"/>
          <w:szCs w:val="24"/>
          <w:lang w:eastAsia="pl-PL"/>
        </w:rPr>
        <w:t>Zaopatrzenia;V</w:t>
      </w:r>
      <w:proofErr w:type="spellEnd"/>
      <w:r w:rsidRPr="00335C7B">
        <w:rPr>
          <w:rFonts w:ascii="Times New Roman" w:eastAsia="Times New Roman" w:hAnsi="Times New Roman" w:cs="Times New Roman"/>
          <w:sz w:val="24"/>
          <w:szCs w:val="24"/>
          <w:lang w:eastAsia="pl-PL"/>
        </w:rPr>
        <w:t xml:space="preserve"> </w:t>
      </w:r>
      <w:proofErr w:type="spellStart"/>
      <w:r w:rsidRPr="00335C7B">
        <w:rPr>
          <w:rFonts w:ascii="Times New Roman" w:eastAsia="Times New Roman" w:hAnsi="Times New Roman" w:cs="Times New Roman"/>
          <w:sz w:val="24"/>
          <w:szCs w:val="24"/>
          <w:lang w:eastAsia="pl-PL"/>
        </w:rPr>
        <w:t>pietro</w:t>
      </w:r>
      <w:proofErr w:type="spellEnd"/>
      <w:r w:rsidRPr="00335C7B">
        <w:rPr>
          <w:rFonts w:ascii="Times New Roman" w:eastAsia="Times New Roman" w:hAnsi="Times New Roman" w:cs="Times New Roman"/>
          <w:sz w:val="24"/>
          <w:szCs w:val="24"/>
          <w:lang w:eastAsia="pl-PL"/>
        </w:rPr>
        <w:t xml:space="preserve"> ,pokój nr 508.</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IV.4.4) Termin składania wniosków o dopuszczenie do udziału w postępowaniu lub ofert:</w:t>
      </w:r>
      <w:r w:rsidRPr="00335C7B">
        <w:rPr>
          <w:rFonts w:ascii="Times New Roman" w:eastAsia="Times New Roman" w:hAnsi="Times New Roman" w:cs="Times New Roman"/>
          <w:sz w:val="24"/>
          <w:szCs w:val="24"/>
          <w:lang w:eastAsia="pl-PL"/>
        </w:rPr>
        <w:t xml:space="preserve"> 30.03.2015 godzina 09:00, miejsce: Instytut Hematologii i </w:t>
      </w:r>
      <w:proofErr w:type="spellStart"/>
      <w:r w:rsidRPr="00335C7B">
        <w:rPr>
          <w:rFonts w:ascii="Times New Roman" w:eastAsia="Times New Roman" w:hAnsi="Times New Roman" w:cs="Times New Roman"/>
          <w:sz w:val="24"/>
          <w:szCs w:val="24"/>
          <w:lang w:eastAsia="pl-PL"/>
        </w:rPr>
        <w:t>Transfuzjologi</w:t>
      </w:r>
      <w:proofErr w:type="spellEnd"/>
      <w:r w:rsidRPr="00335C7B">
        <w:rPr>
          <w:rFonts w:ascii="Times New Roman" w:eastAsia="Times New Roman" w:hAnsi="Times New Roman" w:cs="Times New Roman"/>
          <w:sz w:val="24"/>
          <w:szCs w:val="24"/>
          <w:lang w:eastAsia="pl-PL"/>
        </w:rPr>
        <w:t xml:space="preserve">; </w:t>
      </w:r>
      <w:proofErr w:type="spellStart"/>
      <w:r w:rsidRPr="00335C7B">
        <w:rPr>
          <w:rFonts w:ascii="Times New Roman" w:eastAsia="Times New Roman" w:hAnsi="Times New Roman" w:cs="Times New Roman"/>
          <w:sz w:val="24"/>
          <w:szCs w:val="24"/>
          <w:lang w:eastAsia="pl-PL"/>
        </w:rPr>
        <w:t>ul.Indiry</w:t>
      </w:r>
      <w:proofErr w:type="spellEnd"/>
      <w:r w:rsidRPr="00335C7B">
        <w:rPr>
          <w:rFonts w:ascii="Times New Roman" w:eastAsia="Times New Roman" w:hAnsi="Times New Roman" w:cs="Times New Roman"/>
          <w:sz w:val="24"/>
          <w:szCs w:val="24"/>
          <w:lang w:eastAsia="pl-PL"/>
        </w:rPr>
        <w:t xml:space="preserve"> Gandhi 14;02-776 </w:t>
      </w:r>
      <w:proofErr w:type="spellStart"/>
      <w:r w:rsidRPr="00335C7B">
        <w:rPr>
          <w:rFonts w:ascii="Times New Roman" w:eastAsia="Times New Roman" w:hAnsi="Times New Roman" w:cs="Times New Roman"/>
          <w:sz w:val="24"/>
          <w:szCs w:val="24"/>
          <w:lang w:eastAsia="pl-PL"/>
        </w:rPr>
        <w:t>Warszawa,Kancelaria</w:t>
      </w:r>
      <w:proofErr w:type="spellEnd"/>
      <w:r w:rsidRPr="00335C7B">
        <w:rPr>
          <w:rFonts w:ascii="Times New Roman" w:eastAsia="Times New Roman" w:hAnsi="Times New Roman" w:cs="Times New Roman"/>
          <w:sz w:val="24"/>
          <w:szCs w:val="24"/>
          <w:lang w:eastAsia="pl-PL"/>
        </w:rPr>
        <w:t xml:space="preserve">; I </w:t>
      </w:r>
      <w:proofErr w:type="spellStart"/>
      <w:r w:rsidRPr="00335C7B">
        <w:rPr>
          <w:rFonts w:ascii="Times New Roman" w:eastAsia="Times New Roman" w:hAnsi="Times New Roman" w:cs="Times New Roman"/>
          <w:sz w:val="24"/>
          <w:szCs w:val="24"/>
          <w:lang w:eastAsia="pl-PL"/>
        </w:rPr>
        <w:t>piętro,pokój</w:t>
      </w:r>
      <w:proofErr w:type="spellEnd"/>
      <w:r w:rsidRPr="00335C7B">
        <w:rPr>
          <w:rFonts w:ascii="Times New Roman" w:eastAsia="Times New Roman" w:hAnsi="Times New Roman" w:cs="Times New Roman"/>
          <w:sz w:val="24"/>
          <w:szCs w:val="24"/>
          <w:lang w:eastAsia="pl-PL"/>
        </w:rPr>
        <w:t xml:space="preserve"> nr 144 A.</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IV.4.5) Termin związania ofertą:</w:t>
      </w:r>
      <w:r w:rsidRPr="00335C7B">
        <w:rPr>
          <w:rFonts w:ascii="Times New Roman" w:eastAsia="Times New Roman" w:hAnsi="Times New Roman" w:cs="Times New Roman"/>
          <w:sz w:val="24"/>
          <w:szCs w:val="24"/>
          <w:lang w:eastAsia="pl-PL"/>
        </w:rPr>
        <w:t xml:space="preserve"> okres w dniach: 30 (od ostatecznego terminu składania ofert).</w:t>
      </w:r>
    </w:p>
    <w:p w:rsidR="00335C7B" w:rsidRPr="00335C7B" w:rsidRDefault="00335C7B" w:rsidP="00335C7B">
      <w:pPr>
        <w:spacing w:before="100" w:beforeAutospacing="1" w:after="100" w:afterAutospacing="1" w:line="240" w:lineRule="auto"/>
        <w:rPr>
          <w:rFonts w:ascii="Times New Roman" w:eastAsia="Times New Roman" w:hAnsi="Times New Roman" w:cs="Times New Roman"/>
          <w:sz w:val="24"/>
          <w:szCs w:val="24"/>
          <w:lang w:eastAsia="pl-PL"/>
        </w:rPr>
      </w:pPr>
      <w:r w:rsidRPr="00335C7B">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335C7B">
        <w:rPr>
          <w:rFonts w:ascii="Times New Roman" w:eastAsia="Times New Roman" w:hAnsi="Times New Roman" w:cs="Times New Roman"/>
          <w:sz w:val="24"/>
          <w:szCs w:val="24"/>
          <w:lang w:eastAsia="pl-PL"/>
        </w:rPr>
        <w:t>nie</w:t>
      </w:r>
    </w:p>
    <w:p w:rsidR="00335C7B" w:rsidRPr="00335C7B" w:rsidRDefault="00335C7B" w:rsidP="00335C7B">
      <w:pPr>
        <w:spacing w:after="0" w:line="240" w:lineRule="auto"/>
        <w:rPr>
          <w:rFonts w:ascii="Times New Roman" w:eastAsia="Times New Roman" w:hAnsi="Times New Roman" w:cs="Times New Roman"/>
          <w:sz w:val="24"/>
          <w:szCs w:val="24"/>
          <w:lang w:eastAsia="pl-PL"/>
        </w:rPr>
      </w:pPr>
    </w:p>
    <w:p w:rsidR="001A5C99" w:rsidRDefault="001A5C99"/>
    <w:sectPr w:rsidR="001A5C99" w:rsidSect="001A5C9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371EB0"/>
    <w:multiLevelType w:val="multilevel"/>
    <w:tmpl w:val="D8804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54D7760"/>
    <w:multiLevelType w:val="multilevel"/>
    <w:tmpl w:val="BE6CA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8426BDF"/>
    <w:multiLevelType w:val="multilevel"/>
    <w:tmpl w:val="1A3A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FB7CCF"/>
    <w:multiLevelType w:val="multilevel"/>
    <w:tmpl w:val="ADCE3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F31976"/>
    <w:multiLevelType w:val="multilevel"/>
    <w:tmpl w:val="DB084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9602E6A"/>
    <w:multiLevelType w:val="multilevel"/>
    <w:tmpl w:val="88AE1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4"/>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335C7B"/>
    <w:rsid w:val="001A5C99"/>
    <w:rsid w:val="00335C7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A5C9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335C7B"/>
  </w:style>
  <w:style w:type="character" w:styleId="Hipercze">
    <w:name w:val="Hyperlink"/>
    <w:basedOn w:val="Domylnaczcionkaakapitu"/>
    <w:uiPriority w:val="99"/>
    <w:semiHidden/>
    <w:unhideWhenUsed/>
    <w:rsid w:val="00335C7B"/>
    <w:rPr>
      <w:color w:val="0000FF"/>
      <w:u w:val="single"/>
    </w:rPr>
  </w:style>
  <w:style w:type="paragraph" w:styleId="NormalnyWeb">
    <w:name w:val="Normal (Web)"/>
    <w:basedOn w:val="Normalny"/>
    <w:uiPriority w:val="99"/>
    <w:semiHidden/>
    <w:unhideWhenUsed/>
    <w:rsid w:val="00335C7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335C7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335C7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335C7B"/>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576553480">
      <w:bodyDiv w:val="1"/>
      <w:marLeft w:val="0"/>
      <w:marRight w:val="0"/>
      <w:marTop w:val="0"/>
      <w:marBottom w:val="0"/>
      <w:divBdr>
        <w:top w:val="none" w:sz="0" w:space="0" w:color="auto"/>
        <w:left w:val="none" w:sz="0" w:space="0" w:color="auto"/>
        <w:bottom w:val="none" w:sz="0" w:space="0" w:color="auto"/>
        <w:right w:val="none" w:sz="0" w:space="0" w:color="auto"/>
      </w:divBdr>
      <w:divsChild>
        <w:div w:id="108187555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2500</Words>
  <Characters>15002</Characters>
  <Application>Microsoft Office Word</Application>
  <DocSecurity>0</DocSecurity>
  <Lines>125</Lines>
  <Paragraphs>34</Paragraphs>
  <ScaleCrop>false</ScaleCrop>
  <Company/>
  <LinksUpToDate>false</LinksUpToDate>
  <CharactersWithSpaces>17468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2015-03-20T10:58:00Z</dcterms:created>
  <dcterms:modified xsi:type="dcterms:W3CDTF">2015-03-20T10:58:00Z</dcterms:modified>
</cp:coreProperties>
</file>