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3EB" w:rsidRPr="00D213EB" w:rsidRDefault="00D213EB" w:rsidP="00D213EB">
      <w:pPr>
        <w:spacing w:after="0" w:line="260" w:lineRule="atLeast"/>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D213EB" w:rsidRPr="00D213EB" w:rsidRDefault="00D213EB" w:rsidP="00D213EB">
      <w:pPr>
        <w:spacing w:after="240" w:line="260" w:lineRule="atLeast"/>
        <w:rPr>
          <w:rFonts w:ascii="Times New Roman" w:eastAsia="Times New Roman" w:hAnsi="Times New Roman" w:cs="Times New Roman"/>
          <w:sz w:val="24"/>
          <w:szCs w:val="24"/>
          <w:lang w:eastAsia="pl-PL"/>
        </w:rPr>
      </w:pPr>
      <w:hyperlink r:id="rId5" w:tgtFrame="_blank" w:history="1">
        <w:r w:rsidRPr="00D213EB">
          <w:rPr>
            <w:rFonts w:ascii="Times New Roman" w:eastAsia="Times New Roman" w:hAnsi="Times New Roman" w:cs="Times New Roman"/>
            <w:color w:val="0000FF"/>
            <w:sz w:val="24"/>
            <w:szCs w:val="24"/>
            <w:u w:val="single"/>
            <w:lang w:eastAsia="pl-PL"/>
          </w:rPr>
          <w:t>www.ihit.waw.pl</w:t>
        </w:r>
      </w:hyperlink>
    </w:p>
    <w:p w:rsidR="00D213EB" w:rsidRPr="00D213EB" w:rsidRDefault="00D213EB" w:rsidP="00D213EB">
      <w:pPr>
        <w:spacing w:after="0"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D213EB" w:rsidRPr="00D213EB" w:rsidRDefault="00D213EB" w:rsidP="00D213EB">
      <w:pPr>
        <w:spacing w:before="100" w:beforeAutospacing="1" w:after="240"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 xml:space="preserve">Warszawa: IHIT/P/58/2014 - dostawa odczynników: chemicznych, laboratoryjnych, do diagnostyki bakteriologicznej, do badań z zakresu immunologii transfuzjologicznej, </w:t>
      </w:r>
      <w:proofErr w:type="spellStart"/>
      <w:r w:rsidRPr="00D213EB">
        <w:rPr>
          <w:rFonts w:ascii="Times New Roman" w:eastAsia="Times New Roman" w:hAnsi="Times New Roman" w:cs="Times New Roman"/>
          <w:b/>
          <w:bCs/>
          <w:sz w:val="24"/>
          <w:szCs w:val="24"/>
          <w:lang w:eastAsia="pl-PL"/>
        </w:rPr>
        <w:t>in</w:t>
      </w:r>
      <w:proofErr w:type="spellEnd"/>
      <w:r w:rsidRPr="00D213EB">
        <w:rPr>
          <w:rFonts w:ascii="Times New Roman" w:eastAsia="Times New Roman" w:hAnsi="Times New Roman" w:cs="Times New Roman"/>
          <w:b/>
          <w:bCs/>
          <w:sz w:val="24"/>
          <w:szCs w:val="24"/>
          <w:lang w:eastAsia="pl-PL"/>
        </w:rPr>
        <w:t xml:space="preserve"> vitro, do izolacji DNA i RNA, do wykonywania badań HLA, odczynników i materiałów zużywalnych do aparatów FACS Canto, FACS </w:t>
      </w:r>
      <w:proofErr w:type="spellStart"/>
      <w:r w:rsidRPr="00D213EB">
        <w:rPr>
          <w:rFonts w:ascii="Times New Roman" w:eastAsia="Times New Roman" w:hAnsi="Times New Roman" w:cs="Times New Roman"/>
          <w:b/>
          <w:bCs/>
          <w:sz w:val="24"/>
          <w:szCs w:val="24"/>
          <w:lang w:eastAsia="pl-PL"/>
        </w:rPr>
        <w:t>Calibur</w:t>
      </w:r>
      <w:proofErr w:type="spellEnd"/>
      <w:r w:rsidRPr="00D213EB">
        <w:rPr>
          <w:rFonts w:ascii="Times New Roman" w:eastAsia="Times New Roman" w:hAnsi="Times New Roman" w:cs="Times New Roman"/>
          <w:b/>
          <w:bCs/>
          <w:sz w:val="24"/>
          <w:szCs w:val="24"/>
          <w:lang w:eastAsia="pl-PL"/>
        </w:rPr>
        <w:t xml:space="preserve">, FACS DIVA ATB </w:t>
      </w:r>
      <w:proofErr w:type="spellStart"/>
      <w:r w:rsidRPr="00D213EB">
        <w:rPr>
          <w:rFonts w:ascii="Times New Roman" w:eastAsia="Times New Roman" w:hAnsi="Times New Roman" w:cs="Times New Roman"/>
          <w:b/>
          <w:bCs/>
          <w:sz w:val="24"/>
          <w:szCs w:val="24"/>
          <w:lang w:eastAsia="pl-PL"/>
        </w:rPr>
        <w:t>Expression</w:t>
      </w:r>
      <w:proofErr w:type="spellEnd"/>
      <w:r w:rsidRPr="00D213EB">
        <w:rPr>
          <w:rFonts w:ascii="Times New Roman" w:eastAsia="Times New Roman" w:hAnsi="Times New Roman" w:cs="Times New Roman"/>
          <w:b/>
          <w:bCs/>
          <w:sz w:val="24"/>
          <w:szCs w:val="24"/>
          <w:lang w:eastAsia="pl-PL"/>
        </w:rPr>
        <w:t>, krwinek wzorcowych oraz materiałów zużywalnych do stężenia pomiaru glukozy we krwi (zadania 1 - 28)</w:t>
      </w:r>
      <w:r w:rsidRPr="00D213EB">
        <w:rPr>
          <w:rFonts w:ascii="Times New Roman" w:eastAsia="Times New Roman" w:hAnsi="Times New Roman" w:cs="Times New Roman"/>
          <w:sz w:val="24"/>
          <w:szCs w:val="24"/>
          <w:lang w:eastAsia="pl-PL"/>
        </w:rPr>
        <w:br/>
      </w:r>
      <w:r w:rsidRPr="00D213EB">
        <w:rPr>
          <w:rFonts w:ascii="Times New Roman" w:eastAsia="Times New Roman" w:hAnsi="Times New Roman" w:cs="Times New Roman"/>
          <w:b/>
          <w:bCs/>
          <w:sz w:val="24"/>
          <w:szCs w:val="24"/>
          <w:lang w:eastAsia="pl-PL"/>
        </w:rPr>
        <w:t>Numer ogłoszenia: 3231 - 2015; data zamieszczenia: 09.01.2015</w:t>
      </w:r>
      <w:r w:rsidRPr="00D213EB">
        <w:rPr>
          <w:rFonts w:ascii="Times New Roman" w:eastAsia="Times New Roman" w:hAnsi="Times New Roman" w:cs="Times New Roman"/>
          <w:sz w:val="24"/>
          <w:szCs w:val="24"/>
          <w:lang w:eastAsia="pl-PL"/>
        </w:rPr>
        <w:br/>
        <w:t>OGŁOSZENIE O ZAMÓWIENIU - dostawy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Zamieszczanie ogłoszenia:</w:t>
      </w:r>
      <w:r w:rsidRPr="00D213EB">
        <w:rPr>
          <w:rFonts w:ascii="Times New Roman" w:eastAsia="Times New Roman" w:hAnsi="Times New Roman" w:cs="Times New Roman"/>
          <w:sz w:val="24"/>
          <w:szCs w:val="24"/>
          <w:lang w:eastAsia="pl-PL"/>
        </w:rPr>
        <w:t xml:space="preserve"> obowiązkowe.</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Ogłoszenie dotyczy:</w:t>
      </w:r>
      <w:r w:rsidRPr="00D213EB">
        <w:rPr>
          <w:rFonts w:ascii="Times New Roman" w:eastAsia="Times New Roman" w:hAnsi="Times New Roman" w:cs="Times New Roman"/>
          <w:sz w:val="24"/>
          <w:szCs w:val="24"/>
          <w:lang w:eastAsia="pl-PL"/>
        </w:rPr>
        <w:t xml:space="preserve"> zamówienia publicznego.</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SEKCJA I: ZAMAWIAJĄCY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 1) NAZWA I ADRES:</w:t>
      </w:r>
      <w:r w:rsidRPr="00D213EB">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D213EB" w:rsidRPr="00D213EB" w:rsidRDefault="00D213EB" w:rsidP="00D213EB">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Adres strony internetowej zamawiającego:</w:t>
      </w:r>
      <w:r w:rsidRPr="00D213EB">
        <w:rPr>
          <w:rFonts w:ascii="Times New Roman" w:eastAsia="Times New Roman" w:hAnsi="Times New Roman" w:cs="Times New Roman"/>
          <w:sz w:val="24"/>
          <w:szCs w:val="24"/>
          <w:lang w:eastAsia="pl-PL"/>
        </w:rPr>
        <w:t xml:space="preserve"> www.ihit.waw.pl</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 2) RODZAJ ZAMAWIAJĄCEGO:</w:t>
      </w:r>
      <w:r w:rsidRPr="00D213EB">
        <w:rPr>
          <w:rFonts w:ascii="Times New Roman" w:eastAsia="Times New Roman" w:hAnsi="Times New Roman" w:cs="Times New Roman"/>
          <w:sz w:val="24"/>
          <w:szCs w:val="24"/>
          <w:lang w:eastAsia="pl-PL"/>
        </w:rPr>
        <w:t xml:space="preserve"> Podmiot prawa publicznego.</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SEKCJA II: PRZEDMIOT ZAMÓWIENIA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 OKREŚLENIE PRZEDMIOTU ZAMÓWIENIA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II.1.1) Nazwa nadana zamówieniu przez zamawiającego:</w:t>
      </w:r>
      <w:r w:rsidRPr="00D213EB">
        <w:rPr>
          <w:rFonts w:ascii="Times New Roman" w:eastAsia="Times New Roman" w:hAnsi="Times New Roman" w:cs="Times New Roman"/>
          <w:sz w:val="24"/>
          <w:szCs w:val="24"/>
          <w:lang w:eastAsia="pl-PL"/>
        </w:rPr>
        <w:t xml:space="preserve"> IHIT/P/58/2014 - dostawa odczynników: chemicznych, laboratoryjnych, do diagnostyki bakteriologicznej, do badań z zakresu immunologii transfuzjologicznej, </w:t>
      </w:r>
      <w:proofErr w:type="spellStart"/>
      <w:r w:rsidRPr="00D213EB">
        <w:rPr>
          <w:rFonts w:ascii="Times New Roman" w:eastAsia="Times New Roman" w:hAnsi="Times New Roman" w:cs="Times New Roman"/>
          <w:sz w:val="24"/>
          <w:szCs w:val="24"/>
          <w:lang w:eastAsia="pl-PL"/>
        </w:rPr>
        <w:t>in</w:t>
      </w:r>
      <w:proofErr w:type="spellEnd"/>
      <w:r w:rsidRPr="00D213EB">
        <w:rPr>
          <w:rFonts w:ascii="Times New Roman" w:eastAsia="Times New Roman" w:hAnsi="Times New Roman" w:cs="Times New Roman"/>
          <w:sz w:val="24"/>
          <w:szCs w:val="24"/>
          <w:lang w:eastAsia="pl-PL"/>
        </w:rPr>
        <w:t xml:space="preserve"> vitro, do izolacji DNA i RNA, do wykonywania badań HLA, odczynników i materiałów zużywalnych do aparatów FACS Canto, FACS </w:t>
      </w:r>
      <w:proofErr w:type="spellStart"/>
      <w:r w:rsidRPr="00D213EB">
        <w:rPr>
          <w:rFonts w:ascii="Times New Roman" w:eastAsia="Times New Roman" w:hAnsi="Times New Roman" w:cs="Times New Roman"/>
          <w:sz w:val="24"/>
          <w:szCs w:val="24"/>
          <w:lang w:eastAsia="pl-PL"/>
        </w:rPr>
        <w:t>Calibur</w:t>
      </w:r>
      <w:proofErr w:type="spellEnd"/>
      <w:r w:rsidRPr="00D213EB">
        <w:rPr>
          <w:rFonts w:ascii="Times New Roman" w:eastAsia="Times New Roman" w:hAnsi="Times New Roman" w:cs="Times New Roman"/>
          <w:sz w:val="24"/>
          <w:szCs w:val="24"/>
          <w:lang w:eastAsia="pl-PL"/>
        </w:rPr>
        <w:t xml:space="preserve">, FACS DIVA ATB </w:t>
      </w:r>
      <w:proofErr w:type="spellStart"/>
      <w:r w:rsidRPr="00D213EB">
        <w:rPr>
          <w:rFonts w:ascii="Times New Roman" w:eastAsia="Times New Roman" w:hAnsi="Times New Roman" w:cs="Times New Roman"/>
          <w:sz w:val="24"/>
          <w:szCs w:val="24"/>
          <w:lang w:eastAsia="pl-PL"/>
        </w:rPr>
        <w:t>Expression</w:t>
      </w:r>
      <w:proofErr w:type="spellEnd"/>
      <w:r w:rsidRPr="00D213EB">
        <w:rPr>
          <w:rFonts w:ascii="Times New Roman" w:eastAsia="Times New Roman" w:hAnsi="Times New Roman" w:cs="Times New Roman"/>
          <w:sz w:val="24"/>
          <w:szCs w:val="24"/>
          <w:lang w:eastAsia="pl-PL"/>
        </w:rPr>
        <w:t>, krwinek wzorcowych oraz materiałów zużywalnych do stężenia pomiaru glukozy we krwi (zadania 1 - 28).</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II.1.2) Rodzaj zamówienia:</w:t>
      </w:r>
      <w:r w:rsidRPr="00D213EB">
        <w:rPr>
          <w:rFonts w:ascii="Times New Roman" w:eastAsia="Times New Roman" w:hAnsi="Times New Roman" w:cs="Times New Roman"/>
          <w:sz w:val="24"/>
          <w:szCs w:val="24"/>
          <w:lang w:eastAsia="pl-PL"/>
        </w:rPr>
        <w:t xml:space="preserve"> dostawy.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II.1.4) Określenie przedmiotu oraz wielkości lub zakresu zamówienia:</w:t>
      </w:r>
      <w:r w:rsidRPr="00D213EB">
        <w:rPr>
          <w:rFonts w:ascii="Times New Roman" w:eastAsia="Times New Roman" w:hAnsi="Times New Roman" w:cs="Times New Roman"/>
          <w:sz w:val="24"/>
          <w:szCs w:val="24"/>
          <w:lang w:eastAsia="pl-PL"/>
        </w:rPr>
        <w:t xml:space="preserve"> Przedmiotem zamówienia jest dostawa odczynników: chemicznych, laboratoryjnych, do diagnostyki bakteriologicznej, do badań z zakresu immunologii transfuzjologicznej, </w:t>
      </w:r>
      <w:proofErr w:type="spellStart"/>
      <w:r w:rsidRPr="00D213EB">
        <w:rPr>
          <w:rFonts w:ascii="Times New Roman" w:eastAsia="Times New Roman" w:hAnsi="Times New Roman" w:cs="Times New Roman"/>
          <w:sz w:val="24"/>
          <w:szCs w:val="24"/>
          <w:lang w:eastAsia="pl-PL"/>
        </w:rPr>
        <w:t>in</w:t>
      </w:r>
      <w:proofErr w:type="spellEnd"/>
      <w:r w:rsidRPr="00D213EB">
        <w:rPr>
          <w:rFonts w:ascii="Times New Roman" w:eastAsia="Times New Roman" w:hAnsi="Times New Roman" w:cs="Times New Roman"/>
          <w:sz w:val="24"/>
          <w:szCs w:val="24"/>
          <w:lang w:eastAsia="pl-PL"/>
        </w:rPr>
        <w:t xml:space="preserve"> vitro, do izolacji DNA i RNA, do wykonywania badań HLA, odczynników i materiałów zużywalnych do aparatów FACS Canto, FACS </w:t>
      </w:r>
      <w:proofErr w:type="spellStart"/>
      <w:r w:rsidRPr="00D213EB">
        <w:rPr>
          <w:rFonts w:ascii="Times New Roman" w:eastAsia="Times New Roman" w:hAnsi="Times New Roman" w:cs="Times New Roman"/>
          <w:sz w:val="24"/>
          <w:szCs w:val="24"/>
          <w:lang w:eastAsia="pl-PL"/>
        </w:rPr>
        <w:t>Calibur</w:t>
      </w:r>
      <w:proofErr w:type="spellEnd"/>
      <w:r w:rsidRPr="00D213EB">
        <w:rPr>
          <w:rFonts w:ascii="Times New Roman" w:eastAsia="Times New Roman" w:hAnsi="Times New Roman" w:cs="Times New Roman"/>
          <w:sz w:val="24"/>
          <w:szCs w:val="24"/>
          <w:lang w:eastAsia="pl-PL"/>
        </w:rPr>
        <w:t xml:space="preserve">, FACS DIVA ATB </w:t>
      </w:r>
      <w:proofErr w:type="spellStart"/>
      <w:r w:rsidRPr="00D213EB">
        <w:rPr>
          <w:rFonts w:ascii="Times New Roman" w:eastAsia="Times New Roman" w:hAnsi="Times New Roman" w:cs="Times New Roman"/>
          <w:sz w:val="24"/>
          <w:szCs w:val="24"/>
          <w:lang w:eastAsia="pl-PL"/>
        </w:rPr>
        <w:t>Expression</w:t>
      </w:r>
      <w:proofErr w:type="spellEnd"/>
      <w:r w:rsidRPr="00D213EB">
        <w:rPr>
          <w:rFonts w:ascii="Times New Roman" w:eastAsia="Times New Roman" w:hAnsi="Times New Roman" w:cs="Times New Roman"/>
          <w:sz w:val="24"/>
          <w:szCs w:val="24"/>
          <w:lang w:eastAsia="pl-PL"/>
        </w:rPr>
        <w:t>, krwinek wzorcowych oraz materiałów zużywalnych do stężenia pomiaru glukozy we krwi ujętych w 28 zadaniach na okres 12 miesięcy..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lastRenderedPageBreak/>
        <w:t>II.1.6) Wspólny Słownik Zamówień (CPV):</w:t>
      </w:r>
      <w:r w:rsidRPr="00D213EB">
        <w:rPr>
          <w:rFonts w:ascii="Times New Roman" w:eastAsia="Times New Roman" w:hAnsi="Times New Roman" w:cs="Times New Roman"/>
          <w:sz w:val="24"/>
          <w:szCs w:val="24"/>
          <w:lang w:eastAsia="pl-PL"/>
        </w:rPr>
        <w:t xml:space="preserve"> 33.69.63.00-8, 33.69.65.00-0, 33.14.10.00-0, 33.14.15.30-4.</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II.1.7) Czy dopuszcza się złożenie oferty częściowej:</w:t>
      </w:r>
      <w:r w:rsidRPr="00D213EB">
        <w:rPr>
          <w:rFonts w:ascii="Times New Roman" w:eastAsia="Times New Roman" w:hAnsi="Times New Roman" w:cs="Times New Roman"/>
          <w:sz w:val="24"/>
          <w:szCs w:val="24"/>
          <w:lang w:eastAsia="pl-PL"/>
        </w:rPr>
        <w:t xml:space="preserve"> tak, liczba części: 28.</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II.1.8) Czy dopuszcza się złożenie oferty wariantowej:</w:t>
      </w:r>
      <w:r w:rsidRPr="00D213EB">
        <w:rPr>
          <w:rFonts w:ascii="Times New Roman" w:eastAsia="Times New Roman" w:hAnsi="Times New Roman" w:cs="Times New Roman"/>
          <w:sz w:val="24"/>
          <w:szCs w:val="24"/>
          <w:lang w:eastAsia="pl-PL"/>
        </w:rPr>
        <w:t xml:space="preserve"> nie.</w:t>
      </w:r>
    </w:p>
    <w:p w:rsidR="00D213EB" w:rsidRPr="00D213EB" w:rsidRDefault="00D213EB" w:rsidP="00D213EB">
      <w:pPr>
        <w:spacing w:after="0" w:line="240" w:lineRule="auto"/>
        <w:rPr>
          <w:rFonts w:ascii="Times New Roman" w:eastAsia="Times New Roman" w:hAnsi="Times New Roman" w:cs="Times New Roman"/>
          <w:sz w:val="24"/>
          <w:szCs w:val="24"/>
          <w:lang w:eastAsia="pl-PL"/>
        </w:rPr>
      </w:pP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II.2) CZAS TRWANIA ZAMÓWIENIA LUB TERMIN WYKONANIA:</w:t>
      </w:r>
      <w:r w:rsidRPr="00D213EB">
        <w:rPr>
          <w:rFonts w:ascii="Times New Roman" w:eastAsia="Times New Roman" w:hAnsi="Times New Roman" w:cs="Times New Roman"/>
          <w:sz w:val="24"/>
          <w:szCs w:val="24"/>
          <w:lang w:eastAsia="pl-PL"/>
        </w:rPr>
        <w:t xml:space="preserve"> Okres w miesiącach: 12.</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SEKCJA III: INFORMACJE O CHARAKTERZE PRAWNYM, EKONOMICZNYM, FINANSOWYM I TECHNICZNYM</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III.1) WADIUM</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Informacja na temat wadium:</w:t>
      </w:r>
      <w:r w:rsidRPr="00D213EB">
        <w:rPr>
          <w:rFonts w:ascii="Times New Roman" w:eastAsia="Times New Roman" w:hAnsi="Times New Roman" w:cs="Times New Roman"/>
          <w:sz w:val="24"/>
          <w:szCs w:val="24"/>
          <w:lang w:eastAsia="pl-PL"/>
        </w:rPr>
        <w:t xml:space="preserve"> Zamawiający nie wymaga wniesienia wadium.</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III.2) ZALICZKI</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D213EB" w:rsidRPr="00D213EB" w:rsidRDefault="00D213EB" w:rsidP="00D213E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D213EB" w:rsidRPr="00D213EB" w:rsidRDefault="00D213EB" w:rsidP="00D213E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Opis sposobu dokonywania oceny spełniania tego warunku</w:t>
      </w:r>
    </w:p>
    <w:p w:rsidR="00D213EB" w:rsidRPr="00D213EB" w:rsidRDefault="00D213EB" w:rsidP="00D213E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213EB" w:rsidRPr="00D213EB" w:rsidRDefault="00D213EB" w:rsidP="00D213E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III.3.2) Wiedza i doświadczenie</w:t>
      </w:r>
    </w:p>
    <w:p w:rsidR="00D213EB" w:rsidRPr="00D213EB" w:rsidRDefault="00D213EB" w:rsidP="00D213E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Opis sposobu dokonywania oceny spełniania tego warunku</w:t>
      </w:r>
    </w:p>
    <w:p w:rsidR="00D213EB" w:rsidRPr="00D213EB" w:rsidRDefault="00D213EB" w:rsidP="00D213E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213EB" w:rsidRPr="00D213EB" w:rsidRDefault="00D213EB" w:rsidP="00D213E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III.3.3) Potencjał techniczny</w:t>
      </w:r>
    </w:p>
    <w:p w:rsidR="00D213EB" w:rsidRPr="00D213EB" w:rsidRDefault="00D213EB" w:rsidP="00D213E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Opis sposobu dokonywania oceny spełniania tego warunku</w:t>
      </w:r>
    </w:p>
    <w:p w:rsidR="00D213EB" w:rsidRPr="00D213EB" w:rsidRDefault="00D213EB" w:rsidP="00D213E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 tym zakresie na podstawie złożonego wraz z ofertą </w:t>
      </w:r>
      <w:r w:rsidRPr="00D213EB">
        <w:rPr>
          <w:rFonts w:ascii="Times New Roman" w:eastAsia="Times New Roman" w:hAnsi="Times New Roman" w:cs="Times New Roman"/>
          <w:sz w:val="24"/>
          <w:szCs w:val="24"/>
          <w:lang w:eastAsia="pl-PL"/>
        </w:rPr>
        <w:lastRenderedPageBreak/>
        <w:t>Oświadczenia o spełnianiu warunków-wzór oświadczenia stanowi załącznik nr 3 do SIWZ</w:t>
      </w:r>
    </w:p>
    <w:p w:rsidR="00D213EB" w:rsidRPr="00D213EB" w:rsidRDefault="00D213EB" w:rsidP="00D213E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III.3.4) Osoby zdolne do wykonania zamówienia</w:t>
      </w:r>
    </w:p>
    <w:p w:rsidR="00D213EB" w:rsidRPr="00D213EB" w:rsidRDefault="00D213EB" w:rsidP="00D213E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Opis sposobu dokonywania oceny spełniania tego warunku</w:t>
      </w:r>
    </w:p>
    <w:p w:rsidR="00D213EB" w:rsidRPr="00D213EB" w:rsidRDefault="00D213EB" w:rsidP="00D213E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213EB" w:rsidRPr="00D213EB" w:rsidRDefault="00D213EB" w:rsidP="00D213E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III.3.5) Sytuacja ekonomiczna i finansowa</w:t>
      </w:r>
    </w:p>
    <w:p w:rsidR="00D213EB" w:rsidRPr="00D213EB" w:rsidRDefault="00D213EB" w:rsidP="00D213E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Opis sposobu dokonywania oceny spełniania tego warunku</w:t>
      </w:r>
    </w:p>
    <w:p w:rsidR="00D213EB" w:rsidRPr="00D213EB" w:rsidRDefault="00D213EB" w:rsidP="00D213EB">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D213EB" w:rsidRPr="00D213EB" w:rsidRDefault="00D213EB" w:rsidP="00D213E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oświadczenie o braku podstaw do wykluczenia;</w:t>
      </w:r>
    </w:p>
    <w:p w:rsidR="00D213EB" w:rsidRPr="00D213EB" w:rsidRDefault="00D213EB" w:rsidP="00D213E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D213EB">
        <w:rPr>
          <w:rFonts w:ascii="Times New Roman" w:eastAsia="Times New Roman" w:hAnsi="Times New Roman" w:cs="Times New Roman"/>
          <w:sz w:val="24"/>
          <w:szCs w:val="24"/>
          <w:lang w:eastAsia="pl-PL"/>
        </w:rPr>
        <w:t>pkt</w:t>
      </w:r>
      <w:proofErr w:type="spellEnd"/>
      <w:r w:rsidRPr="00D213EB">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D213EB" w:rsidRPr="00D213EB" w:rsidRDefault="00D213EB" w:rsidP="00D213E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213EB" w:rsidRPr="00D213EB" w:rsidRDefault="00D213EB" w:rsidP="00D213E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lastRenderedPageBreak/>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213EB" w:rsidRPr="00D213EB" w:rsidRDefault="00D213EB" w:rsidP="00D213EB">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D213EB">
        <w:rPr>
          <w:rFonts w:ascii="Times New Roman" w:eastAsia="Times New Roman" w:hAnsi="Times New Roman" w:cs="Times New Roman"/>
          <w:sz w:val="24"/>
          <w:szCs w:val="24"/>
          <w:lang w:eastAsia="pl-PL"/>
        </w:rPr>
        <w:t>pkt</w:t>
      </w:r>
      <w:proofErr w:type="spellEnd"/>
      <w:r w:rsidRPr="00D213EB">
        <w:rPr>
          <w:rFonts w:ascii="Times New Roman" w:eastAsia="Times New Roman" w:hAnsi="Times New Roman" w:cs="Times New Roman"/>
          <w:sz w:val="24"/>
          <w:szCs w:val="24"/>
          <w:lang w:eastAsia="pl-PL"/>
        </w:rPr>
        <w:t xml:space="preserve"> III.4.2.</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III.4.3) Dokumenty podmiotów zagranicznych</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III.4.3.1) dokument wystawiony w kraju, w którym ma siedzibę lub miejsce zamieszkania potwierdzający, że:</w:t>
      </w:r>
    </w:p>
    <w:p w:rsidR="00D213EB" w:rsidRPr="00D213EB" w:rsidRDefault="00D213EB" w:rsidP="00D213E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D213EB" w:rsidRPr="00D213EB" w:rsidRDefault="00D213EB" w:rsidP="00D213E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D213EB" w:rsidRPr="00D213EB" w:rsidRDefault="00D213EB" w:rsidP="00D213E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III.4.4) Dokumenty dotyczące przynależności do tej samej grupy kapitałowej</w:t>
      </w:r>
    </w:p>
    <w:p w:rsidR="00D213EB" w:rsidRPr="00D213EB" w:rsidRDefault="00D213EB" w:rsidP="00D213E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III.6) INNE DOKUMENTY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 xml:space="preserve">Inne dokumenty niewymienione w </w:t>
      </w:r>
      <w:proofErr w:type="spellStart"/>
      <w:r w:rsidRPr="00D213EB">
        <w:rPr>
          <w:rFonts w:ascii="Times New Roman" w:eastAsia="Times New Roman" w:hAnsi="Times New Roman" w:cs="Times New Roman"/>
          <w:sz w:val="24"/>
          <w:szCs w:val="24"/>
          <w:lang w:eastAsia="pl-PL"/>
        </w:rPr>
        <w:t>pkt</w:t>
      </w:r>
      <w:proofErr w:type="spellEnd"/>
      <w:r w:rsidRPr="00D213EB">
        <w:rPr>
          <w:rFonts w:ascii="Times New Roman" w:eastAsia="Times New Roman" w:hAnsi="Times New Roman" w:cs="Times New Roman"/>
          <w:sz w:val="24"/>
          <w:szCs w:val="24"/>
          <w:lang w:eastAsia="pl-PL"/>
        </w:rPr>
        <w:t xml:space="preserve"> III.4) albo w </w:t>
      </w:r>
      <w:proofErr w:type="spellStart"/>
      <w:r w:rsidRPr="00D213EB">
        <w:rPr>
          <w:rFonts w:ascii="Times New Roman" w:eastAsia="Times New Roman" w:hAnsi="Times New Roman" w:cs="Times New Roman"/>
          <w:sz w:val="24"/>
          <w:szCs w:val="24"/>
          <w:lang w:eastAsia="pl-PL"/>
        </w:rPr>
        <w:t>pkt</w:t>
      </w:r>
      <w:proofErr w:type="spellEnd"/>
      <w:r w:rsidRPr="00D213EB">
        <w:rPr>
          <w:rFonts w:ascii="Times New Roman" w:eastAsia="Times New Roman" w:hAnsi="Times New Roman" w:cs="Times New Roman"/>
          <w:sz w:val="24"/>
          <w:szCs w:val="24"/>
          <w:lang w:eastAsia="pl-PL"/>
        </w:rPr>
        <w:t xml:space="preserve"> III.5)</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D213EB">
        <w:rPr>
          <w:rFonts w:ascii="Times New Roman" w:eastAsia="Times New Roman" w:hAnsi="Times New Roman" w:cs="Times New Roman"/>
          <w:sz w:val="24"/>
          <w:szCs w:val="24"/>
          <w:lang w:eastAsia="pl-PL"/>
        </w:rPr>
        <w:t>U.z</w:t>
      </w:r>
      <w:proofErr w:type="spellEnd"/>
      <w:r w:rsidRPr="00D213EB">
        <w:rPr>
          <w:rFonts w:ascii="Times New Roman" w:eastAsia="Times New Roman" w:hAnsi="Times New Roman" w:cs="Times New Roman"/>
          <w:sz w:val="24"/>
          <w:szCs w:val="24"/>
          <w:lang w:eastAsia="pl-PL"/>
        </w:rPr>
        <w:t xml:space="preserve"> 2013 r., poz. 231), w sprawie rodzajów dokumentów, jakich może żądać zamawiający od wykonawcy, oraz form, w jakich te dokumenty mogą być składane, w celu potwierdzenia że </w:t>
      </w:r>
      <w:r w:rsidRPr="00D213EB">
        <w:rPr>
          <w:rFonts w:ascii="Times New Roman" w:eastAsia="Times New Roman" w:hAnsi="Times New Roman" w:cs="Times New Roman"/>
          <w:sz w:val="24"/>
          <w:szCs w:val="24"/>
          <w:lang w:eastAsia="pl-PL"/>
        </w:rPr>
        <w:lastRenderedPageBreak/>
        <w:t xml:space="preserve">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jeżeli dotyczy 5.4. Oświadczenie Wykonawcy, że oferowany przedmiot zamówienia nie podlega ustawie z dnia 20 maja 2010 r. o wyrobach medycznych - wzór Oświadczenia stanowi Załącznik nr 8 - jeżeli dotyczy. 5.5. Oświadczenie Wykonawcy dotyczące obniżonej stawki podatku od towarów i usług (VAT),wzór oświadczenia stanowi załącznik nr 9 5.6. Dla wyrobów medycznych do oferty należy dołączyć (jeżeli dotyczy): 5.6.1. Kopię Deklaracji Zgodności / lub kopię Certyfikatu CE. 5.7. Oświadczenie o klasyfikacji wyrobów, o ile nie wynika to z deklaracji lub innych dokumentów dołączonych do oferty. 5.8. Dla Zadań nr: 1, 5, 6, 11, 13, 17, 23, 24, 27, 28, wskazane przez Zamawiającego w Załączniku nr 1 nazwy i numery katalogowe zostały podane w celu prawidłowego określenia przedmiotu zamówienia i służą ustaleniu oczekiwanej klasy odczynnika. Zgodnie z art. 29 ust 3 Prawo zamówień publicznych (Dz. U. z 2014, poz.423)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5.9. Dla Zadań nr: 2-4, 7-10, 12, 14-16, 18-22, 25-26 Zamawiający wymaga złożenia katalogów oferowanych produktów, specyfikacji, metodyków, kart charakterystyki lub innych dokumentów potwierdzających spełnienie parametrów określonych w Załączniku nr 1 do SIWZ - zgodnie z tym Załącznikiem. 5.10. Karta substancji niebezpiecznych - jeżeli dotyczy. Pozostałe wymagane dokumenty potwierdzające zgodność przedmiotu zamówienia zostały określone w załączniku nr 1,specyfikacja asortymentowo -cenowa, parametry graniczne. Wykonawca ma obowiązek opisać kopie dokumentów, którego zadania i pozycji dotyczą oraz (o ile dokumenty dotyczą wielu pozycji) wyraźnie zaznaczyć oferowany przedmiot zamówienia (np. kolorowym </w:t>
      </w:r>
      <w:proofErr w:type="spellStart"/>
      <w:r w:rsidRPr="00D213EB">
        <w:rPr>
          <w:rFonts w:ascii="Times New Roman" w:eastAsia="Times New Roman" w:hAnsi="Times New Roman" w:cs="Times New Roman"/>
          <w:sz w:val="24"/>
          <w:szCs w:val="24"/>
          <w:lang w:eastAsia="pl-PL"/>
        </w:rPr>
        <w:t>zakreślaczem</w:t>
      </w:r>
      <w:proofErr w:type="spellEnd"/>
      <w:r w:rsidRPr="00D213EB">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SEKCJA IV: PROCEDURA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IV.1) TRYB UDZIELENIA ZAMÓWIENIA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IV.1.1) Tryb udzielenia zamówienia:</w:t>
      </w:r>
      <w:r w:rsidRPr="00D213EB">
        <w:rPr>
          <w:rFonts w:ascii="Times New Roman" w:eastAsia="Times New Roman" w:hAnsi="Times New Roman" w:cs="Times New Roman"/>
          <w:sz w:val="24"/>
          <w:szCs w:val="24"/>
          <w:lang w:eastAsia="pl-PL"/>
        </w:rPr>
        <w:t xml:space="preserve"> przetarg nieograniczony.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IV.2) KRYTERIA OCENY OFERT</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 xml:space="preserve">IV.2.1) Kryteria oceny ofert: </w:t>
      </w:r>
      <w:r w:rsidRPr="00D213EB">
        <w:rPr>
          <w:rFonts w:ascii="Times New Roman" w:eastAsia="Times New Roman" w:hAnsi="Times New Roman" w:cs="Times New Roman"/>
          <w:sz w:val="24"/>
          <w:szCs w:val="24"/>
          <w:lang w:eastAsia="pl-PL"/>
        </w:rPr>
        <w:t>cena oraz inne kryteria związane z przedmiotem zamówienia:</w:t>
      </w:r>
    </w:p>
    <w:p w:rsidR="00D213EB" w:rsidRPr="00D213EB" w:rsidRDefault="00D213EB" w:rsidP="00D213EB">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1 - Cena - 95</w:t>
      </w:r>
    </w:p>
    <w:p w:rsidR="00D213EB" w:rsidRPr="00D213EB" w:rsidRDefault="00D213EB" w:rsidP="00D213EB">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2 - Termin dostawy - 5</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lastRenderedPageBreak/>
        <w:t>IV.3) ZMIANA UMOWY</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Dopuszczalne zmiany postanowień umowy oraz określenie warunków zmian</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D213EB">
        <w:rPr>
          <w:rFonts w:ascii="Times New Roman" w:eastAsia="Times New Roman" w:hAnsi="Times New Roman" w:cs="Times New Roman"/>
          <w:sz w:val="24"/>
          <w:szCs w:val="24"/>
          <w:lang w:eastAsia="pl-PL"/>
        </w:rPr>
        <w:t>ne</w:t>
      </w:r>
      <w:proofErr w:type="spellEnd"/>
      <w:r w:rsidRPr="00D213EB">
        <w:rPr>
          <w:rFonts w:ascii="Times New Roman" w:eastAsia="Times New Roman" w:hAnsi="Times New Roman" w:cs="Times New Roman"/>
          <w:sz w:val="24"/>
          <w:szCs w:val="24"/>
          <w:lang w:eastAsia="pl-PL"/>
        </w:rPr>
        <w:t xml:space="preserve"> lub podwyższona/</w:t>
      </w:r>
      <w:proofErr w:type="spellStart"/>
      <w:r w:rsidRPr="00D213EB">
        <w:rPr>
          <w:rFonts w:ascii="Times New Roman" w:eastAsia="Times New Roman" w:hAnsi="Times New Roman" w:cs="Times New Roman"/>
          <w:sz w:val="24"/>
          <w:szCs w:val="24"/>
          <w:lang w:eastAsia="pl-PL"/>
        </w:rPr>
        <w:t>ne</w:t>
      </w:r>
      <w:proofErr w:type="spellEnd"/>
      <w:r w:rsidRPr="00D213EB">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IV.4) INFORMACJE ADMINISTRACYJNE</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IV.4.1)</w:t>
      </w:r>
      <w:r w:rsidRPr="00D213EB">
        <w:rPr>
          <w:rFonts w:ascii="Times New Roman" w:eastAsia="Times New Roman" w:hAnsi="Times New Roman" w:cs="Times New Roman"/>
          <w:sz w:val="24"/>
          <w:szCs w:val="24"/>
          <w:lang w:eastAsia="pl-PL"/>
        </w:rPr>
        <w:t> </w:t>
      </w:r>
      <w:r w:rsidRPr="00D213EB">
        <w:rPr>
          <w:rFonts w:ascii="Times New Roman" w:eastAsia="Times New Roman" w:hAnsi="Times New Roman" w:cs="Times New Roman"/>
          <w:b/>
          <w:bCs/>
          <w:sz w:val="24"/>
          <w:szCs w:val="24"/>
          <w:lang w:eastAsia="pl-PL"/>
        </w:rPr>
        <w:t>Adres strony internetowej, na której jest dostępna specyfikacja istotnych warunków zamówienia:</w:t>
      </w:r>
      <w:r w:rsidRPr="00D213EB">
        <w:rPr>
          <w:rFonts w:ascii="Times New Roman" w:eastAsia="Times New Roman" w:hAnsi="Times New Roman" w:cs="Times New Roman"/>
          <w:sz w:val="24"/>
          <w:szCs w:val="24"/>
          <w:lang w:eastAsia="pl-PL"/>
        </w:rPr>
        <w:t xml:space="preserve"> www.ihit.waw.pl</w:t>
      </w:r>
      <w:r w:rsidRPr="00D213EB">
        <w:rPr>
          <w:rFonts w:ascii="Times New Roman" w:eastAsia="Times New Roman" w:hAnsi="Times New Roman" w:cs="Times New Roman"/>
          <w:sz w:val="24"/>
          <w:szCs w:val="24"/>
          <w:lang w:eastAsia="pl-PL"/>
        </w:rPr>
        <w:br/>
      </w:r>
      <w:r w:rsidRPr="00D213EB">
        <w:rPr>
          <w:rFonts w:ascii="Times New Roman" w:eastAsia="Times New Roman" w:hAnsi="Times New Roman" w:cs="Times New Roman"/>
          <w:b/>
          <w:bCs/>
          <w:sz w:val="24"/>
          <w:szCs w:val="24"/>
          <w:lang w:eastAsia="pl-PL"/>
        </w:rPr>
        <w:t>Specyfikację istotnych warunków zamówienia można uzyskać pod adresem:</w:t>
      </w:r>
      <w:r w:rsidRPr="00D213EB">
        <w:rPr>
          <w:rFonts w:ascii="Times New Roman" w:eastAsia="Times New Roman" w:hAnsi="Times New Roman" w:cs="Times New Roman"/>
          <w:sz w:val="24"/>
          <w:szCs w:val="24"/>
          <w:lang w:eastAsia="pl-PL"/>
        </w:rPr>
        <w:t xml:space="preserve"> Instytut Hematologii i </w:t>
      </w:r>
      <w:proofErr w:type="spellStart"/>
      <w:r w:rsidRPr="00D213EB">
        <w:rPr>
          <w:rFonts w:ascii="Times New Roman" w:eastAsia="Times New Roman" w:hAnsi="Times New Roman" w:cs="Times New Roman"/>
          <w:sz w:val="24"/>
          <w:szCs w:val="24"/>
          <w:lang w:eastAsia="pl-PL"/>
        </w:rPr>
        <w:t>Transfuzjologi</w:t>
      </w:r>
      <w:proofErr w:type="spellEnd"/>
      <w:r w:rsidRPr="00D213EB">
        <w:rPr>
          <w:rFonts w:ascii="Times New Roman" w:eastAsia="Times New Roman" w:hAnsi="Times New Roman" w:cs="Times New Roman"/>
          <w:sz w:val="24"/>
          <w:szCs w:val="24"/>
          <w:lang w:eastAsia="pl-PL"/>
        </w:rPr>
        <w:t xml:space="preserve">; </w:t>
      </w:r>
      <w:proofErr w:type="spellStart"/>
      <w:r w:rsidRPr="00D213EB">
        <w:rPr>
          <w:rFonts w:ascii="Times New Roman" w:eastAsia="Times New Roman" w:hAnsi="Times New Roman" w:cs="Times New Roman"/>
          <w:sz w:val="24"/>
          <w:szCs w:val="24"/>
          <w:lang w:eastAsia="pl-PL"/>
        </w:rPr>
        <w:t>ul.Indiry</w:t>
      </w:r>
      <w:proofErr w:type="spellEnd"/>
      <w:r w:rsidRPr="00D213EB">
        <w:rPr>
          <w:rFonts w:ascii="Times New Roman" w:eastAsia="Times New Roman" w:hAnsi="Times New Roman" w:cs="Times New Roman"/>
          <w:sz w:val="24"/>
          <w:szCs w:val="24"/>
          <w:lang w:eastAsia="pl-PL"/>
        </w:rPr>
        <w:t xml:space="preserve"> Gandhi 14;02-776 </w:t>
      </w:r>
      <w:proofErr w:type="spellStart"/>
      <w:r w:rsidRPr="00D213EB">
        <w:rPr>
          <w:rFonts w:ascii="Times New Roman" w:eastAsia="Times New Roman" w:hAnsi="Times New Roman" w:cs="Times New Roman"/>
          <w:sz w:val="24"/>
          <w:szCs w:val="24"/>
          <w:lang w:eastAsia="pl-PL"/>
        </w:rPr>
        <w:t>Warszawa,Dział</w:t>
      </w:r>
      <w:proofErr w:type="spellEnd"/>
      <w:r w:rsidRPr="00D213EB">
        <w:rPr>
          <w:rFonts w:ascii="Times New Roman" w:eastAsia="Times New Roman" w:hAnsi="Times New Roman" w:cs="Times New Roman"/>
          <w:sz w:val="24"/>
          <w:szCs w:val="24"/>
          <w:lang w:eastAsia="pl-PL"/>
        </w:rPr>
        <w:t xml:space="preserve"> Zamówień Publicznych i </w:t>
      </w:r>
      <w:proofErr w:type="spellStart"/>
      <w:r w:rsidRPr="00D213EB">
        <w:rPr>
          <w:rFonts w:ascii="Times New Roman" w:eastAsia="Times New Roman" w:hAnsi="Times New Roman" w:cs="Times New Roman"/>
          <w:sz w:val="24"/>
          <w:szCs w:val="24"/>
          <w:lang w:eastAsia="pl-PL"/>
        </w:rPr>
        <w:t>Zaopatrzenia;V</w:t>
      </w:r>
      <w:proofErr w:type="spellEnd"/>
      <w:r w:rsidRPr="00D213EB">
        <w:rPr>
          <w:rFonts w:ascii="Times New Roman" w:eastAsia="Times New Roman" w:hAnsi="Times New Roman" w:cs="Times New Roman"/>
          <w:sz w:val="24"/>
          <w:szCs w:val="24"/>
          <w:lang w:eastAsia="pl-PL"/>
        </w:rPr>
        <w:t xml:space="preserve"> </w:t>
      </w:r>
      <w:proofErr w:type="spellStart"/>
      <w:r w:rsidRPr="00D213EB">
        <w:rPr>
          <w:rFonts w:ascii="Times New Roman" w:eastAsia="Times New Roman" w:hAnsi="Times New Roman" w:cs="Times New Roman"/>
          <w:sz w:val="24"/>
          <w:szCs w:val="24"/>
          <w:lang w:eastAsia="pl-PL"/>
        </w:rPr>
        <w:t>pietro</w:t>
      </w:r>
      <w:proofErr w:type="spellEnd"/>
      <w:r w:rsidRPr="00D213EB">
        <w:rPr>
          <w:rFonts w:ascii="Times New Roman" w:eastAsia="Times New Roman" w:hAnsi="Times New Roman" w:cs="Times New Roman"/>
          <w:sz w:val="24"/>
          <w:szCs w:val="24"/>
          <w:lang w:eastAsia="pl-PL"/>
        </w:rPr>
        <w:t xml:space="preserve"> ,pokój nr 508..</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IV.4.4) Termin składania wniosków o dopuszczenie do udziału w postępowaniu lub ofert:</w:t>
      </w:r>
      <w:r w:rsidRPr="00D213EB">
        <w:rPr>
          <w:rFonts w:ascii="Times New Roman" w:eastAsia="Times New Roman" w:hAnsi="Times New Roman" w:cs="Times New Roman"/>
          <w:sz w:val="24"/>
          <w:szCs w:val="24"/>
          <w:lang w:eastAsia="pl-PL"/>
        </w:rPr>
        <w:t xml:space="preserve"> 19.01.2015 godzina 09:00, miejsce: Instytut Hematologii i </w:t>
      </w:r>
      <w:proofErr w:type="spellStart"/>
      <w:r w:rsidRPr="00D213EB">
        <w:rPr>
          <w:rFonts w:ascii="Times New Roman" w:eastAsia="Times New Roman" w:hAnsi="Times New Roman" w:cs="Times New Roman"/>
          <w:sz w:val="24"/>
          <w:szCs w:val="24"/>
          <w:lang w:eastAsia="pl-PL"/>
        </w:rPr>
        <w:t>Transfuzjologi</w:t>
      </w:r>
      <w:proofErr w:type="spellEnd"/>
      <w:r w:rsidRPr="00D213EB">
        <w:rPr>
          <w:rFonts w:ascii="Times New Roman" w:eastAsia="Times New Roman" w:hAnsi="Times New Roman" w:cs="Times New Roman"/>
          <w:sz w:val="24"/>
          <w:szCs w:val="24"/>
          <w:lang w:eastAsia="pl-PL"/>
        </w:rPr>
        <w:t xml:space="preserve">; </w:t>
      </w:r>
      <w:proofErr w:type="spellStart"/>
      <w:r w:rsidRPr="00D213EB">
        <w:rPr>
          <w:rFonts w:ascii="Times New Roman" w:eastAsia="Times New Roman" w:hAnsi="Times New Roman" w:cs="Times New Roman"/>
          <w:sz w:val="24"/>
          <w:szCs w:val="24"/>
          <w:lang w:eastAsia="pl-PL"/>
        </w:rPr>
        <w:t>ul.Indiry</w:t>
      </w:r>
      <w:proofErr w:type="spellEnd"/>
      <w:r w:rsidRPr="00D213EB">
        <w:rPr>
          <w:rFonts w:ascii="Times New Roman" w:eastAsia="Times New Roman" w:hAnsi="Times New Roman" w:cs="Times New Roman"/>
          <w:sz w:val="24"/>
          <w:szCs w:val="24"/>
          <w:lang w:eastAsia="pl-PL"/>
        </w:rPr>
        <w:t xml:space="preserve"> Gandhi 14;02-776 </w:t>
      </w:r>
      <w:proofErr w:type="spellStart"/>
      <w:r w:rsidRPr="00D213EB">
        <w:rPr>
          <w:rFonts w:ascii="Times New Roman" w:eastAsia="Times New Roman" w:hAnsi="Times New Roman" w:cs="Times New Roman"/>
          <w:sz w:val="24"/>
          <w:szCs w:val="24"/>
          <w:lang w:eastAsia="pl-PL"/>
        </w:rPr>
        <w:t>Warszawa,Kancelaria</w:t>
      </w:r>
      <w:proofErr w:type="spellEnd"/>
      <w:r w:rsidRPr="00D213EB">
        <w:rPr>
          <w:rFonts w:ascii="Times New Roman" w:eastAsia="Times New Roman" w:hAnsi="Times New Roman" w:cs="Times New Roman"/>
          <w:sz w:val="24"/>
          <w:szCs w:val="24"/>
          <w:lang w:eastAsia="pl-PL"/>
        </w:rPr>
        <w:t xml:space="preserve">; I </w:t>
      </w:r>
      <w:proofErr w:type="spellStart"/>
      <w:r w:rsidRPr="00D213EB">
        <w:rPr>
          <w:rFonts w:ascii="Times New Roman" w:eastAsia="Times New Roman" w:hAnsi="Times New Roman" w:cs="Times New Roman"/>
          <w:sz w:val="24"/>
          <w:szCs w:val="24"/>
          <w:lang w:eastAsia="pl-PL"/>
        </w:rPr>
        <w:t>piętro,pokój</w:t>
      </w:r>
      <w:proofErr w:type="spellEnd"/>
      <w:r w:rsidRPr="00D213EB">
        <w:rPr>
          <w:rFonts w:ascii="Times New Roman" w:eastAsia="Times New Roman" w:hAnsi="Times New Roman" w:cs="Times New Roman"/>
          <w:sz w:val="24"/>
          <w:szCs w:val="24"/>
          <w:lang w:eastAsia="pl-PL"/>
        </w:rPr>
        <w:t xml:space="preserve"> nr 144 A..</w:t>
      </w:r>
    </w:p>
    <w:p w:rsidR="00D213EB"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IV.4.5) Termin związania ofertą:</w:t>
      </w:r>
      <w:r w:rsidRPr="00D213EB">
        <w:rPr>
          <w:rFonts w:ascii="Times New Roman" w:eastAsia="Times New Roman" w:hAnsi="Times New Roman" w:cs="Times New Roman"/>
          <w:sz w:val="24"/>
          <w:szCs w:val="24"/>
          <w:lang w:eastAsia="pl-PL"/>
        </w:rPr>
        <w:t xml:space="preserve"> okres w dniach: 30 (od ostatecznego terminu składania ofert).</w:t>
      </w:r>
    </w:p>
    <w:p w:rsidR="00BD0818" w:rsidRPr="00D213EB" w:rsidRDefault="00D213EB" w:rsidP="00D213EB">
      <w:pPr>
        <w:spacing w:before="100" w:beforeAutospacing="1" w:after="100" w:afterAutospacing="1" w:line="240" w:lineRule="auto"/>
        <w:rPr>
          <w:rFonts w:ascii="Times New Roman" w:eastAsia="Times New Roman" w:hAnsi="Times New Roman" w:cs="Times New Roman"/>
          <w:sz w:val="24"/>
          <w:szCs w:val="24"/>
          <w:lang w:eastAsia="pl-PL"/>
        </w:rPr>
      </w:pPr>
      <w:r w:rsidRPr="00D213EB">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D213EB">
        <w:rPr>
          <w:rFonts w:ascii="Times New Roman" w:eastAsia="Times New Roman" w:hAnsi="Times New Roman" w:cs="Times New Roman"/>
          <w:sz w:val="24"/>
          <w:szCs w:val="24"/>
          <w:lang w:eastAsia="pl-PL"/>
        </w:rPr>
        <w:t>nie</w:t>
      </w:r>
    </w:p>
    <w:sectPr w:rsidR="00BD0818" w:rsidRPr="00D213EB" w:rsidSect="00BD081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397E"/>
    <w:multiLevelType w:val="multilevel"/>
    <w:tmpl w:val="BFEA2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285FB8"/>
    <w:multiLevelType w:val="multilevel"/>
    <w:tmpl w:val="A202C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522A69"/>
    <w:multiLevelType w:val="multilevel"/>
    <w:tmpl w:val="89343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A67D9A"/>
    <w:multiLevelType w:val="multilevel"/>
    <w:tmpl w:val="9476F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0001E1B"/>
    <w:multiLevelType w:val="multilevel"/>
    <w:tmpl w:val="3294B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581656"/>
    <w:multiLevelType w:val="multilevel"/>
    <w:tmpl w:val="3E24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1"/>
  </w:num>
  <w:num w:numId="3">
    <w:abstractNumId w:val="5"/>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213EB"/>
    <w:rsid w:val="00BD0818"/>
    <w:rsid w:val="00D213E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D081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D213EB"/>
  </w:style>
  <w:style w:type="character" w:styleId="Hipercze">
    <w:name w:val="Hyperlink"/>
    <w:basedOn w:val="Domylnaczcionkaakapitu"/>
    <w:uiPriority w:val="99"/>
    <w:semiHidden/>
    <w:unhideWhenUsed/>
    <w:rsid w:val="00D213EB"/>
    <w:rPr>
      <w:color w:val="0000FF"/>
      <w:u w:val="single"/>
    </w:rPr>
  </w:style>
  <w:style w:type="paragraph" w:styleId="NormalnyWeb">
    <w:name w:val="Normal (Web)"/>
    <w:basedOn w:val="Normalny"/>
    <w:uiPriority w:val="99"/>
    <w:semiHidden/>
    <w:unhideWhenUsed/>
    <w:rsid w:val="00D213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D213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D213E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D213EB"/>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93404152">
      <w:bodyDiv w:val="1"/>
      <w:marLeft w:val="0"/>
      <w:marRight w:val="0"/>
      <w:marTop w:val="0"/>
      <w:marBottom w:val="0"/>
      <w:divBdr>
        <w:top w:val="none" w:sz="0" w:space="0" w:color="auto"/>
        <w:left w:val="none" w:sz="0" w:space="0" w:color="auto"/>
        <w:bottom w:val="none" w:sz="0" w:space="0" w:color="auto"/>
        <w:right w:val="none" w:sz="0" w:space="0" w:color="auto"/>
      </w:divBdr>
      <w:divsChild>
        <w:div w:id="131506411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2154</Words>
  <Characters>12929</Characters>
  <Application>Microsoft Office Word</Application>
  <DocSecurity>0</DocSecurity>
  <Lines>107</Lines>
  <Paragraphs>30</Paragraphs>
  <ScaleCrop>false</ScaleCrop>
  <Company/>
  <LinksUpToDate>false</LinksUpToDate>
  <CharactersWithSpaces>15053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2015-01-09T12:12:00Z</dcterms:created>
  <dcterms:modified xsi:type="dcterms:W3CDTF">2015-01-09T12:12:00Z</dcterms:modified>
</cp:coreProperties>
</file>