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6EE" w:rsidRPr="008136EE" w:rsidRDefault="008136EE" w:rsidP="008136EE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8136EE" w:rsidRPr="008136EE" w:rsidRDefault="008136EE" w:rsidP="008136EE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8136E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3231-2015 z dnia 2015-01-09 r.</w:t>
        </w:r>
      </w:hyperlink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odczynników: chemicznych, laboratoryjnych, do diagnostyki bakteriologicznej, do badań z zakresu immunologii transfuzjologicznej, in vitro, do izolacji DNA i RNA, do wykonywania badań HLA, odczynników i...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2015-01-19 </w:t>
      </w:r>
    </w:p>
    <w:p w:rsidR="008136EE" w:rsidRPr="008136EE" w:rsidRDefault="008136EE" w:rsidP="008136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8136EE" w:rsidRPr="008136EE" w:rsidRDefault="008136EE" w:rsidP="008136EE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IHIT/P/58/2014 - dostawa odczynników: chemicznych, laboratoryjnych, do diagnostyki bakteriologicznej, do badań z zakresu immunologii transfuzjologicznej, in vitro, do izolacji DNA i RNA, do wykonywania badań HLA, odczynników i materiałów zużywalnych do aparatów FACS Canto, FACS Calibur, FACS DIVA ATB Expression, krwinek wzorcowych oraz materiałów zużywalnych do stężenia pomiaru glukozy we krwi (zadania 1 - 28).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43247 - 2015; data zamieszczenia: 27.03.2015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3231 - 2015r.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IHIT/P/58/2014 - dostawa odczynników: chemicznych, laboratoryjnych, do diagnostyki bakteriologicznej, do badań z zakresu immunologii transfuzjologicznej, in vitro, do izolacji DNA i RNA, do wykonywania badań HLA, odczynników i materiałów zużywalnych do aparatów FACS Canto, FACS Calibur, FACS DIVA ATB Expression, krwinek wzorcowych oraz materiałów zużywalnych do stężenia pomiaru glukozy we krwi (zadania 1 - 28)..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odczynników: chemicznych, laboratoryjnych, do diagnostyki bakteriologicznej, do badań z zakresu immunologii transfuzjologicznej, in vitro, do izolacji DNA i RNA, do wykonywania badań HLA, odczynników i materiałów zużywalnych do aparatów FACS Canto, FACS 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Calibur, FACS DIVA ATB Expression, krwinek wzorcowych oraz materiałów zużywalnych do stężenia pomiaru glukozy we krwi ujętych w 28 zadaniach na okres 12 miesięcy...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33.69.63.00-8, 33.69.65.00-0, 33.14.10.00-0, 33.14.15.30-4.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8136EE" w:rsidRPr="008136EE" w:rsidRDefault="008136EE" w:rsidP="008136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Sigma Aldrich Sp. z o.o., ul. Szelągowska 30, 61-626 Poznań, kraj/woj. wielkopolskie.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1155,02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1363,91</w:t>
      </w:r>
    </w:p>
    <w:p w:rsidR="008136EE" w:rsidRPr="008136EE" w:rsidRDefault="008136EE" w:rsidP="008136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1363,91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1363,91</w:t>
      </w:r>
    </w:p>
    <w:p w:rsidR="008136EE" w:rsidRPr="008136EE" w:rsidRDefault="008136EE" w:rsidP="008136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 Sp. j., ul.Wspólna 3, 05-090 Janki,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5119,52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4707,16</w:t>
      </w:r>
    </w:p>
    <w:p w:rsidR="008136EE" w:rsidRPr="008136EE" w:rsidRDefault="008136EE" w:rsidP="008136E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4707,16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5239,41</w:t>
      </w:r>
    </w:p>
    <w:p w:rsidR="008136EE" w:rsidRPr="008136EE" w:rsidRDefault="008136EE" w:rsidP="008136E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Farmator Sp. z o.o., ul. Szosa Bydgoska 56, 87-100 Toruń, kraj/woj. kujawsko-pomorskie.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3240,00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1944,00</w:t>
      </w:r>
    </w:p>
    <w:p w:rsidR="008136EE" w:rsidRPr="008136EE" w:rsidRDefault="008136EE" w:rsidP="008136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1944,00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16543,50</w:t>
      </w:r>
    </w:p>
    <w:p w:rsidR="008136EE" w:rsidRPr="008136EE" w:rsidRDefault="008136EE" w:rsidP="008136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Aqua Med. ZPAM -Kolasa Sp.j., ul.Targowa 55, 90-323 Łódź, kraj/woj. łódzkie.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939,00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677,16</w:t>
      </w:r>
    </w:p>
    <w:p w:rsidR="008136EE" w:rsidRPr="008136EE" w:rsidRDefault="008136EE" w:rsidP="008136E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677,16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677,16</w:t>
      </w:r>
    </w:p>
    <w:p w:rsidR="008136EE" w:rsidRPr="008136EE" w:rsidRDefault="008136EE" w:rsidP="008136E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 Sp. j., ul.Wspólna 3, 05-090 Janki,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19169,60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20840,89</w:t>
      </w:r>
    </w:p>
    <w:p w:rsidR="008136EE" w:rsidRPr="008136EE" w:rsidRDefault="008136EE" w:rsidP="008136E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20840,89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20840,89</w:t>
      </w:r>
    </w:p>
    <w:p w:rsidR="008136EE" w:rsidRPr="008136EE" w:rsidRDefault="008136EE" w:rsidP="008136E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11.03.2015.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BioMaxima S.A., ul. Budowlanych 68, 80-298 Gdańsk, kraj/woj. pomorskie.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6030,00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9712,80</w:t>
      </w:r>
    </w:p>
    <w:p w:rsidR="008136EE" w:rsidRPr="008136EE" w:rsidRDefault="008136EE" w:rsidP="008136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9712,80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10873,44</w:t>
      </w:r>
    </w:p>
    <w:p w:rsidR="008136EE" w:rsidRPr="008136EE" w:rsidRDefault="008136EE" w:rsidP="008136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Diag-Med, ul. Ryżowa 51, 02-495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14434,78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15462,23</w:t>
      </w:r>
    </w:p>
    <w:p w:rsidR="008136EE" w:rsidRPr="008136EE" w:rsidRDefault="008136EE" w:rsidP="008136E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15462,23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15462,23</w:t>
      </w:r>
    </w:p>
    <w:p w:rsidR="008136EE" w:rsidRPr="008136EE" w:rsidRDefault="008136EE" w:rsidP="008136E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Diag-Med, ul. Ryżowa 51, 02-495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74080,00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80006,40</w:t>
      </w:r>
    </w:p>
    <w:p w:rsidR="008136EE" w:rsidRPr="008136EE" w:rsidRDefault="008136EE" w:rsidP="008136E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80006,40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80006,40</w:t>
      </w:r>
    </w:p>
    <w:p w:rsidR="008136EE" w:rsidRPr="008136EE" w:rsidRDefault="008136EE" w:rsidP="008136E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Siemens Sp. z o.o., ul. Żupnicza 11, 03-821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25222,00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27185,76</w:t>
      </w:r>
    </w:p>
    <w:p w:rsidR="008136EE" w:rsidRPr="008136EE" w:rsidRDefault="008136EE" w:rsidP="008136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27185,76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27185,76</w:t>
      </w:r>
    </w:p>
    <w:p w:rsidR="008136EE" w:rsidRPr="008136EE" w:rsidRDefault="008136EE" w:rsidP="008136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11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DiaHem AG Diagnostic Products, Schlosserstrasse 4, Bulach, kraj/woj. Szwajcaria.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124993,95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140382,93</w:t>
      </w:r>
    </w:p>
    <w:p w:rsidR="008136EE" w:rsidRPr="008136EE" w:rsidRDefault="008136EE" w:rsidP="008136E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113321,50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140382,93</w:t>
      </w:r>
    </w:p>
    <w:p w:rsidR="008136EE" w:rsidRPr="008136EE" w:rsidRDefault="008136EE" w:rsidP="008136E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12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Idalia Sp.j., ul. Zubrzyckiego 10, 26-610 Radom,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6268,00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6582,96</w:t>
      </w:r>
    </w:p>
    <w:p w:rsidR="008136EE" w:rsidRPr="008136EE" w:rsidRDefault="008136EE" w:rsidP="008136E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6352,95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6582,96</w:t>
      </w:r>
    </w:p>
    <w:p w:rsidR="008136EE" w:rsidRPr="008136EE" w:rsidRDefault="008136EE" w:rsidP="008136E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Life Technologies Polska Sp. z o.o., ul. Bonifraterska 17, 00-203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39007,00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45676,04</w:t>
      </w:r>
    </w:p>
    <w:p w:rsidR="008136EE" w:rsidRPr="008136EE" w:rsidRDefault="008136EE" w:rsidP="008136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45676,04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45676,04</w:t>
      </w:r>
    </w:p>
    <w:p w:rsidR="008136EE" w:rsidRPr="008136EE" w:rsidRDefault="008136EE" w:rsidP="008136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26.01.2015.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bioMérieux Polska Sp. z o.o., ul. Gen. J. Zajączka 9, 01-518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179903,98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194296,30</w:t>
      </w:r>
    </w:p>
    <w:p w:rsidR="008136EE" w:rsidRPr="008136EE" w:rsidRDefault="008136EE" w:rsidP="008136E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194296,30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194296,30</w:t>
      </w:r>
    </w:p>
    <w:p w:rsidR="008136EE" w:rsidRPr="008136EE" w:rsidRDefault="008136EE" w:rsidP="008136E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15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26.01.2015.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bioMérieux Polska Sp. z o.o., ul. Gen. J. Zajączka 9, 01-518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15236,20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16455,10</w:t>
      </w:r>
    </w:p>
    <w:p w:rsidR="008136EE" w:rsidRPr="008136EE" w:rsidRDefault="008136EE" w:rsidP="008136E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16455,10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16455,10</w:t>
      </w:r>
    </w:p>
    <w:p w:rsidR="008136EE" w:rsidRPr="008136EE" w:rsidRDefault="008136EE" w:rsidP="008136E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16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27.01.2015.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Argenta Sp. z o.o. Sp.k., ul. Polska 114, 60-401 Poznań, kraj/woj. wielkopolskie.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34004,00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34476,70</w:t>
      </w:r>
    </w:p>
    <w:p w:rsidR="008136EE" w:rsidRPr="008136EE" w:rsidRDefault="008136EE" w:rsidP="008136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34476,70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34476,70</w:t>
      </w:r>
    </w:p>
    <w:p w:rsidR="008136EE" w:rsidRPr="008136EE" w:rsidRDefault="008136EE" w:rsidP="008136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18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Beckman Coulter Polska Sp. z o.o., ul. Postepu 21C, 02-676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8000,00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8640,00</w:t>
      </w:r>
    </w:p>
    <w:p w:rsidR="008136EE" w:rsidRPr="008136EE" w:rsidRDefault="008136EE" w:rsidP="008136E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8640,00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8640,00</w:t>
      </w:r>
    </w:p>
    <w:p w:rsidR="008136EE" w:rsidRPr="008136EE" w:rsidRDefault="008136EE" w:rsidP="008136E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19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27.01.2015.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Bor Pol, Plac Jaśminu 2, 44-152 Gliwice, kraj/woj. śląskie.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11450,00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12366,00</w:t>
      </w:r>
    </w:p>
    <w:p w:rsidR="008136EE" w:rsidRPr="008136EE" w:rsidRDefault="008136EE" w:rsidP="008136E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12366,00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12366,00</w:t>
      </w:r>
    </w:p>
    <w:p w:rsidR="008136EE" w:rsidRPr="008136EE" w:rsidRDefault="008136EE" w:rsidP="008136E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20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27.01.2015.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Bor Pol, Plac Jaśminu 2, 44-152 Gliwice, kraj/woj. śląskie.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9230,00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9968,40</w:t>
      </w:r>
    </w:p>
    <w:p w:rsidR="008136EE" w:rsidRPr="008136EE" w:rsidRDefault="008136EE" w:rsidP="008136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9968,40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9968,40</w:t>
      </w:r>
    </w:p>
    <w:p w:rsidR="008136EE" w:rsidRPr="008136EE" w:rsidRDefault="008136EE" w:rsidP="008136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21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Sigma Aldrich Sp. z o.o., ul. Szelągowska 30, 61-626 Poznań, kraj/woj. wielkopolskie.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13829,20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16519,21</w:t>
      </w:r>
    </w:p>
    <w:p w:rsidR="008136EE" w:rsidRPr="008136EE" w:rsidRDefault="008136EE" w:rsidP="008136E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16519,21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16519,21</w:t>
      </w:r>
    </w:p>
    <w:p w:rsidR="008136EE" w:rsidRPr="008136EE" w:rsidRDefault="008136EE" w:rsidP="008136E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22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Beckman Coulter Polska Sp. z o.o., ul. Postepu 21C, 02-676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9000,00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9504,00</w:t>
      </w:r>
    </w:p>
    <w:p w:rsidR="008136EE" w:rsidRPr="008136EE" w:rsidRDefault="008136EE" w:rsidP="008136E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9504,00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9504,00</w:t>
      </w:r>
    </w:p>
    <w:p w:rsidR="008136EE" w:rsidRPr="008136EE" w:rsidRDefault="008136EE" w:rsidP="008136E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23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DiaHem AG Diagnostic Products, Schlosserstrasse 4, Bulach, kraj/woj. Szwajcaria.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13530,00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14944,72</w:t>
      </w:r>
    </w:p>
    <w:p w:rsidR="008136EE" w:rsidRPr="008136EE" w:rsidRDefault="008136EE" w:rsidP="008136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14944,72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16857,81</w:t>
      </w:r>
    </w:p>
    <w:p w:rsidR="008136EE" w:rsidRPr="008136EE" w:rsidRDefault="008136EE" w:rsidP="008136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24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Roche Diabetes Care Polska Sp. z o.o., ul. Wybrzeże Gdyńskie 6B, 01-531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24170,00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26103,60</w:t>
      </w:r>
    </w:p>
    <w:p w:rsidR="008136EE" w:rsidRPr="008136EE" w:rsidRDefault="008136EE" w:rsidP="008136EE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26103,60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26103,60</w:t>
      </w:r>
    </w:p>
    <w:p w:rsidR="008136EE" w:rsidRPr="008136EE" w:rsidRDefault="008136EE" w:rsidP="008136EE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25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Polgen Sp. z o.o. Sp.k., ul. Puszkina 80, 92-516 Łódź, kraj/woj. łódzkie.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3420,62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3339,04</w:t>
      </w:r>
    </w:p>
    <w:p w:rsidR="008136EE" w:rsidRPr="008136EE" w:rsidRDefault="008136EE" w:rsidP="008136E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3339,04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6241,54</w:t>
      </w:r>
    </w:p>
    <w:p w:rsidR="008136EE" w:rsidRPr="008136EE" w:rsidRDefault="008136EE" w:rsidP="008136E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26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Polgen Sp. z o.o. Sp.k., ul. Puszkina 80, 92-516 Łódź, kraj/woj. łódzkie.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18961,45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16540,62</w:t>
      </w:r>
    </w:p>
    <w:p w:rsidR="008136EE" w:rsidRPr="008136EE" w:rsidRDefault="008136EE" w:rsidP="008136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16540,62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16540,62</w:t>
      </w:r>
    </w:p>
    <w:p w:rsidR="008136EE" w:rsidRPr="008136EE" w:rsidRDefault="008136EE" w:rsidP="008136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27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Sigma Aldrich Sp. z o.o., ul. Szelągowska 30, 61-626 Poznań, kraj/woj. wielkopolskie.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5741,99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5564,53</w:t>
      </w:r>
    </w:p>
    <w:p w:rsidR="008136EE" w:rsidRPr="008136EE" w:rsidRDefault="008136EE" w:rsidP="008136EE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5564,53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5564,53</w:t>
      </w:r>
    </w:p>
    <w:p w:rsidR="008136EE" w:rsidRPr="008136EE" w:rsidRDefault="008136EE" w:rsidP="008136EE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28   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28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16.02.2015.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136EE" w:rsidRPr="008136EE" w:rsidRDefault="008136EE" w:rsidP="008136EE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LabIndex, ul.Nutki 3-5, 02-785 Warszawa, kraj/woj. mazowieckie.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136E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>: 1241,44 PLN.</w:t>
      </w:r>
    </w:p>
    <w:p w:rsidR="008136EE" w:rsidRPr="008136EE" w:rsidRDefault="008136EE" w:rsidP="008136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136EE" w:rsidRPr="008136EE" w:rsidRDefault="008136EE" w:rsidP="008136EE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822,99</w:t>
      </w:r>
    </w:p>
    <w:p w:rsidR="008136EE" w:rsidRPr="008136EE" w:rsidRDefault="008136EE" w:rsidP="008136EE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822,99</w:t>
      </w: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1166,04</w:t>
      </w:r>
    </w:p>
    <w:p w:rsidR="008136EE" w:rsidRPr="008136EE" w:rsidRDefault="008136EE" w:rsidP="008136EE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36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136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8136EE" w:rsidRPr="008136EE" w:rsidRDefault="008136EE" w:rsidP="008136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765D6" w:rsidRDefault="008765D6"/>
    <w:sectPr w:rsidR="008765D6" w:rsidSect="008765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E7E11"/>
    <w:multiLevelType w:val="multilevel"/>
    <w:tmpl w:val="48A20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420277"/>
    <w:multiLevelType w:val="multilevel"/>
    <w:tmpl w:val="56988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035C80"/>
    <w:multiLevelType w:val="multilevel"/>
    <w:tmpl w:val="B4326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CE2130"/>
    <w:multiLevelType w:val="multilevel"/>
    <w:tmpl w:val="C128C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8F7D8F"/>
    <w:multiLevelType w:val="multilevel"/>
    <w:tmpl w:val="3740F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73E28"/>
    <w:multiLevelType w:val="multilevel"/>
    <w:tmpl w:val="9788C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EA41A3"/>
    <w:multiLevelType w:val="multilevel"/>
    <w:tmpl w:val="A052D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8D28CC"/>
    <w:multiLevelType w:val="multilevel"/>
    <w:tmpl w:val="946A4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CA5048"/>
    <w:multiLevelType w:val="multilevel"/>
    <w:tmpl w:val="6636B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11A4725"/>
    <w:multiLevelType w:val="multilevel"/>
    <w:tmpl w:val="32568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1A1ACA"/>
    <w:multiLevelType w:val="multilevel"/>
    <w:tmpl w:val="F098A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87383F"/>
    <w:multiLevelType w:val="multilevel"/>
    <w:tmpl w:val="04F2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4BF0F9A"/>
    <w:multiLevelType w:val="multilevel"/>
    <w:tmpl w:val="57281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8BE740D"/>
    <w:multiLevelType w:val="multilevel"/>
    <w:tmpl w:val="BC1AC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A1F59A0"/>
    <w:multiLevelType w:val="multilevel"/>
    <w:tmpl w:val="B0F43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C4E1335"/>
    <w:multiLevelType w:val="multilevel"/>
    <w:tmpl w:val="2B083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D0E5A8F"/>
    <w:multiLevelType w:val="multilevel"/>
    <w:tmpl w:val="EFA8A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FF22F83"/>
    <w:multiLevelType w:val="multilevel"/>
    <w:tmpl w:val="EFF4E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2EE2E52"/>
    <w:multiLevelType w:val="multilevel"/>
    <w:tmpl w:val="5B32E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4691B8E"/>
    <w:multiLevelType w:val="multilevel"/>
    <w:tmpl w:val="9E56C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1F259B3"/>
    <w:multiLevelType w:val="multilevel"/>
    <w:tmpl w:val="E5ACA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2051FEA"/>
    <w:multiLevelType w:val="multilevel"/>
    <w:tmpl w:val="09B8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43B07D8"/>
    <w:multiLevelType w:val="multilevel"/>
    <w:tmpl w:val="395AB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5E96226"/>
    <w:multiLevelType w:val="multilevel"/>
    <w:tmpl w:val="4AF02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8CA4CF7"/>
    <w:multiLevelType w:val="multilevel"/>
    <w:tmpl w:val="A6A6C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A2130A5"/>
    <w:multiLevelType w:val="multilevel"/>
    <w:tmpl w:val="B6EE6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A296820"/>
    <w:multiLevelType w:val="multilevel"/>
    <w:tmpl w:val="C88C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B7A7A5E"/>
    <w:multiLevelType w:val="multilevel"/>
    <w:tmpl w:val="657EF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7682455"/>
    <w:multiLevelType w:val="multilevel"/>
    <w:tmpl w:val="2960D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BA07CAA"/>
    <w:multiLevelType w:val="multilevel"/>
    <w:tmpl w:val="8FA65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BC177C0"/>
    <w:multiLevelType w:val="multilevel"/>
    <w:tmpl w:val="BB1E1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21819EF"/>
    <w:multiLevelType w:val="multilevel"/>
    <w:tmpl w:val="3ECA1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50A2641"/>
    <w:multiLevelType w:val="multilevel"/>
    <w:tmpl w:val="8CA07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7F060A6"/>
    <w:multiLevelType w:val="multilevel"/>
    <w:tmpl w:val="30EE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878331E"/>
    <w:multiLevelType w:val="multilevel"/>
    <w:tmpl w:val="6B82E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A913433"/>
    <w:multiLevelType w:val="multilevel"/>
    <w:tmpl w:val="9AC60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4B49CF"/>
    <w:multiLevelType w:val="multilevel"/>
    <w:tmpl w:val="84949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DF424D3"/>
    <w:multiLevelType w:val="multilevel"/>
    <w:tmpl w:val="C79E9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DF4364E"/>
    <w:multiLevelType w:val="multilevel"/>
    <w:tmpl w:val="226AA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E2C7BF3"/>
    <w:multiLevelType w:val="multilevel"/>
    <w:tmpl w:val="D5943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0026917"/>
    <w:multiLevelType w:val="multilevel"/>
    <w:tmpl w:val="C4B25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1467FA0"/>
    <w:multiLevelType w:val="multilevel"/>
    <w:tmpl w:val="EB641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1914C46"/>
    <w:multiLevelType w:val="multilevel"/>
    <w:tmpl w:val="9D88F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1E265BA"/>
    <w:multiLevelType w:val="multilevel"/>
    <w:tmpl w:val="AA54C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23E3657"/>
    <w:multiLevelType w:val="multilevel"/>
    <w:tmpl w:val="EEFAA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34E635C"/>
    <w:multiLevelType w:val="multilevel"/>
    <w:tmpl w:val="1440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C1118BF"/>
    <w:multiLevelType w:val="multilevel"/>
    <w:tmpl w:val="23BC2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E9103CE"/>
    <w:multiLevelType w:val="multilevel"/>
    <w:tmpl w:val="6B6EB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EC55509"/>
    <w:multiLevelType w:val="multilevel"/>
    <w:tmpl w:val="E94C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5371307"/>
    <w:multiLevelType w:val="multilevel"/>
    <w:tmpl w:val="36E08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B4B47C5"/>
    <w:multiLevelType w:val="multilevel"/>
    <w:tmpl w:val="2C74B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C6F041E"/>
    <w:multiLevelType w:val="multilevel"/>
    <w:tmpl w:val="6610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D8F3798"/>
    <w:multiLevelType w:val="multilevel"/>
    <w:tmpl w:val="253A7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1"/>
  </w:num>
  <w:num w:numId="3">
    <w:abstractNumId w:val="46"/>
  </w:num>
  <w:num w:numId="4">
    <w:abstractNumId w:val="2"/>
  </w:num>
  <w:num w:numId="5">
    <w:abstractNumId w:val="22"/>
  </w:num>
  <w:num w:numId="6">
    <w:abstractNumId w:val="24"/>
  </w:num>
  <w:num w:numId="7">
    <w:abstractNumId w:val="42"/>
  </w:num>
  <w:num w:numId="8">
    <w:abstractNumId w:val="37"/>
  </w:num>
  <w:num w:numId="9">
    <w:abstractNumId w:val="15"/>
  </w:num>
  <w:num w:numId="10">
    <w:abstractNumId w:val="6"/>
  </w:num>
  <w:num w:numId="11">
    <w:abstractNumId w:val="18"/>
  </w:num>
  <w:num w:numId="12">
    <w:abstractNumId w:val="35"/>
  </w:num>
  <w:num w:numId="13">
    <w:abstractNumId w:val="47"/>
  </w:num>
  <w:num w:numId="14">
    <w:abstractNumId w:val="23"/>
  </w:num>
  <w:num w:numId="15">
    <w:abstractNumId w:val="33"/>
  </w:num>
  <w:num w:numId="16">
    <w:abstractNumId w:val="43"/>
  </w:num>
  <w:num w:numId="17">
    <w:abstractNumId w:val="50"/>
  </w:num>
  <w:num w:numId="18">
    <w:abstractNumId w:val="16"/>
  </w:num>
  <w:num w:numId="19">
    <w:abstractNumId w:val="32"/>
  </w:num>
  <w:num w:numId="20">
    <w:abstractNumId w:val="30"/>
  </w:num>
  <w:num w:numId="21">
    <w:abstractNumId w:val="3"/>
  </w:num>
  <w:num w:numId="22">
    <w:abstractNumId w:val="31"/>
  </w:num>
  <w:num w:numId="23">
    <w:abstractNumId w:val="51"/>
  </w:num>
  <w:num w:numId="24">
    <w:abstractNumId w:val="5"/>
  </w:num>
  <w:num w:numId="25">
    <w:abstractNumId w:val="13"/>
  </w:num>
  <w:num w:numId="26">
    <w:abstractNumId w:val="36"/>
  </w:num>
  <w:num w:numId="27">
    <w:abstractNumId w:val="39"/>
  </w:num>
  <w:num w:numId="28">
    <w:abstractNumId w:val="29"/>
  </w:num>
  <w:num w:numId="29">
    <w:abstractNumId w:val="52"/>
  </w:num>
  <w:num w:numId="30">
    <w:abstractNumId w:val="0"/>
  </w:num>
  <w:num w:numId="31">
    <w:abstractNumId w:val="10"/>
  </w:num>
  <w:num w:numId="32">
    <w:abstractNumId w:val="25"/>
  </w:num>
  <w:num w:numId="33">
    <w:abstractNumId w:val="8"/>
  </w:num>
  <w:num w:numId="34">
    <w:abstractNumId w:val="12"/>
  </w:num>
  <w:num w:numId="35">
    <w:abstractNumId w:val="48"/>
  </w:num>
  <w:num w:numId="36">
    <w:abstractNumId w:val="27"/>
  </w:num>
  <w:num w:numId="37">
    <w:abstractNumId w:val="20"/>
  </w:num>
  <w:num w:numId="38">
    <w:abstractNumId w:val="1"/>
  </w:num>
  <w:num w:numId="39">
    <w:abstractNumId w:val="19"/>
  </w:num>
  <w:num w:numId="40">
    <w:abstractNumId w:val="21"/>
  </w:num>
  <w:num w:numId="41">
    <w:abstractNumId w:val="38"/>
  </w:num>
  <w:num w:numId="42">
    <w:abstractNumId w:val="34"/>
  </w:num>
  <w:num w:numId="43">
    <w:abstractNumId w:val="28"/>
  </w:num>
  <w:num w:numId="44">
    <w:abstractNumId w:val="7"/>
  </w:num>
  <w:num w:numId="45">
    <w:abstractNumId w:val="26"/>
  </w:num>
  <w:num w:numId="46">
    <w:abstractNumId w:val="17"/>
  </w:num>
  <w:num w:numId="47">
    <w:abstractNumId w:val="41"/>
  </w:num>
  <w:num w:numId="48">
    <w:abstractNumId w:val="40"/>
  </w:num>
  <w:num w:numId="49">
    <w:abstractNumId w:val="4"/>
  </w:num>
  <w:num w:numId="50">
    <w:abstractNumId w:val="45"/>
  </w:num>
  <w:num w:numId="51">
    <w:abstractNumId w:val="44"/>
  </w:num>
  <w:num w:numId="52">
    <w:abstractNumId w:val="9"/>
  </w:num>
  <w:num w:numId="53">
    <w:abstractNumId w:val="49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136EE"/>
    <w:rsid w:val="008136EE"/>
    <w:rsid w:val="00876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65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8136EE"/>
  </w:style>
  <w:style w:type="character" w:styleId="Hipercze">
    <w:name w:val="Hyperlink"/>
    <w:basedOn w:val="Domylnaczcionkaakapitu"/>
    <w:uiPriority w:val="99"/>
    <w:semiHidden/>
    <w:unhideWhenUsed/>
    <w:rsid w:val="008136E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813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813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813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6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5442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3231&amp;rok=2015-01-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2467</Words>
  <Characters>14804</Characters>
  <Application>Microsoft Office Word</Application>
  <DocSecurity>0</DocSecurity>
  <Lines>123</Lines>
  <Paragraphs>34</Paragraphs>
  <ScaleCrop>false</ScaleCrop>
  <Company/>
  <LinksUpToDate>false</LinksUpToDate>
  <CharactersWithSpaces>17237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2015-03-27T10:09:00Z</dcterms:created>
  <dcterms:modified xsi:type="dcterms:W3CDTF">2015-03-27T10:09:00Z</dcterms:modified>
</cp:coreProperties>
</file>