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D62" w:rsidRPr="007F1D62" w:rsidRDefault="007F1D62" w:rsidP="007F1D62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7F1D62" w:rsidRPr="007F1D62" w:rsidRDefault="007F1D62" w:rsidP="007F1D62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7F1D6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479342-2013 z dnia 2013-11-22 r.</w:t>
        </w:r>
      </w:hyperlink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aparatury laboratoryjnej, sprzętu chłodniczego, systemu do drukowania kodów kreskowych z programem do edycji etykiet oraz systemu skanowania 2D ujętych w czternastu zadaniach.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2013-12-02 </w:t>
      </w:r>
    </w:p>
    <w:p w:rsidR="007F1D62" w:rsidRPr="007F1D62" w:rsidRDefault="007F1D62" w:rsidP="007F1D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7F1D62" w:rsidRPr="007F1D62" w:rsidRDefault="007F1D62" w:rsidP="007F1D62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IHiT/P/55/2013 - Dostawa aparatury laboratoryjnej, sprzętu chłodniczego, systemu do drukowania kodów kreskowych z programem do edycji etykiet oraz systemu skanowania 2D (zadania 1-14)..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6576 - 2014; data zamieszczenia: 08.01.2014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479342 - 2013r.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IHiT/P/55/2013 - Dostawa aparatury laboratoryjnej, sprzętu chłodniczego, systemu do drukowania kodów kreskowych z programem do edycji etykiet oraz systemu skanowania 2D (zadania 1-14)...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aparatury laboratoryjnej, sprzętu chłodniczego, systemu do drukowania kodów kreskowych z programem do edycji etykiet oraz systemu skanowania 2D ujętych w czternastu zadaniach...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42.93.10.00-1, 39.71.11.00-0, 33.12.40.00-5, 38.50.00.00-0, 38.43.71.00-8.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III.2) INFORMACJE ADMINISTRACYJNE</w:t>
      </w:r>
    </w:p>
    <w:p w:rsidR="007F1D62" w:rsidRPr="007F1D62" w:rsidRDefault="007F1D62" w:rsidP="007F1D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17.12.2013.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7F1D62" w:rsidRPr="007F1D62" w:rsidRDefault="007F1D62" w:rsidP="007F1D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Alab Sp. z o.o., ul.Stępińska 22/30 lok.222, 00-739 Warszawa, kraj/woj. mazowieckie.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7F1D6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: 23120,00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7F1D62" w:rsidRPr="007F1D62" w:rsidRDefault="007F1D62" w:rsidP="007F1D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22950,00</w:t>
      </w:r>
    </w:p>
    <w:p w:rsidR="007F1D62" w:rsidRPr="007F1D62" w:rsidRDefault="007F1D62" w:rsidP="007F1D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22950,00</w:t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24301,08</w:t>
      </w:r>
    </w:p>
    <w:p w:rsidR="007F1D62" w:rsidRPr="007F1D62" w:rsidRDefault="007F1D62" w:rsidP="007F1D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17.12.2013.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7F1D62" w:rsidRPr="007F1D62" w:rsidRDefault="007F1D62" w:rsidP="007F1D6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Alab Sp. z o.o., ul.Stępińska 22/30 lok.222, 00-739 Warszawa, kraj/woj. mazowieckie.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7F1D6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: 18850,00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7F1D62" w:rsidRPr="007F1D62" w:rsidRDefault="007F1D62" w:rsidP="007F1D6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18209,88</w:t>
      </w:r>
    </w:p>
    <w:p w:rsidR="007F1D62" w:rsidRPr="007F1D62" w:rsidRDefault="007F1D62" w:rsidP="007F1D6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Oferta z najniższą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18209,88</w:t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19781,28</w:t>
      </w:r>
    </w:p>
    <w:p w:rsidR="007F1D62" w:rsidRPr="007F1D62" w:rsidRDefault="007F1D62" w:rsidP="007F1D6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17.12.2013.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7F1D62" w:rsidRPr="007F1D62" w:rsidRDefault="007F1D62" w:rsidP="007F1D6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Labsystem S.C., ul.Dobrego Pasterza 100, 31-416 Kraków, kraj/woj. małopolskie.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7F1D6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: 15645,00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7F1D62" w:rsidRPr="007F1D62" w:rsidRDefault="007F1D62" w:rsidP="007F1D6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12474,00</w:t>
      </w:r>
    </w:p>
    <w:p w:rsidR="007F1D62" w:rsidRPr="007F1D62" w:rsidRDefault="007F1D62" w:rsidP="007F1D6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12474,00</w:t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14023,80</w:t>
      </w:r>
    </w:p>
    <w:p w:rsidR="007F1D62" w:rsidRPr="007F1D62" w:rsidRDefault="007F1D62" w:rsidP="007F1D6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17.12.2013.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7F1D62" w:rsidRPr="007F1D62" w:rsidRDefault="007F1D62" w:rsidP="007F1D6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Merazet S.A., ul.Krauthofera 36, 60-203 Poznań, kraj/woj. wielkopolskie.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7F1D6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: 10400,00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7F1D62" w:rsidRPr="007F1D62" w:rsidRDefault="007F1D62" w:rsidP="007F1D6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11070,00</w:t>
      </w:r>
    </w:p>
    <w:p w:rsidR="007F1D62" w:rsidRPr="007F1D62" w:rsidRDefault="007F1D62" w:rsidP="007F1D6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11070,00</w:t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12295,08</w:t>
      </w:r>
    </w:p>
    <w:p w:rsidR="007F1D62" w:rsidRPr="007F1D62" w:rsidRDefault="007F1D62" w:rsidP="007F1D6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17.12.2013.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7F1D62" w:rsidRPr="007F1D62" w:rsidRDefault="007F1D62" w:rsidP="007F1D6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Frost, ul.Dobra 9, 05-092 Łomianki, kraj/woj. mazowieckie.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7F1D6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: 1300,00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7F1D62" w:rsidRPr="007F1D62" w:rsidRDefault="007F1D62" w:rsidP="007F1D6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1291,50</w:t>
      </w:r>
    </w:p>
    <w:p w:rsidR="007F1D62" w:rsidRPr="007F1D62" w:rsidRDefault="007F1D62" w:rsidP="007F1D6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1291,50</w:t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1393,59</w:t>
      </w:r>
    </w:p>
    <w:p w:rsidR="007F1D62" w:rsidRPr="007F1D62" w:rsidRDefault="007F1D62" w:rsidP="007F1D6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6   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17.12.2013.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7F1D62" w:rsidRPr="007F1D62" w:rsidRDefault="007F1D62" w:rsidP="007F1D6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Biokom Sp.j., ul.Wspólna 3, 05-090 Janki, kraj/woj. mazowieckie.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7F1D6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: 40600,00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7F1D62" w:rsidRPr="007F1D62" w:rsidRDefault="007F1D62" w:rsidP="007F1D6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43727,77</w:t>
      </w:r>
    </w:p>
    <w:p w:rsidR="007F1D62" w:rsidRPr="007F1D62" w:rsidRDefault="007F1D62" w:rsidP="007F1D6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43727,77</w:t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43727,77</w:t>
      </w:r>
    </w:p>
    <w:p w:rsidR="007F1D62" w:rsidRPr="007F1D62" w:rsidRDefault="007F1D62" w:rsidP="007F1D6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7   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7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17.12.2013.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7F1D62" w:rsidRPr="007F1D62" w:rsidRDefault="007F1D62" w:rsidP="007F1D6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LabIndex S.C., Ul.Nutki 3-5, 02-785 Warszawa, kraj/woj. mazowieckie.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7F1D6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: 2600,00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7F1D62" w:rsidRPr="007F1D62" w:rsidRDefault="007F1D62" w:rsidP="007F1D6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3124,20</w:t>
      </w:r>
    </w:p>
    <w:p w:rsidR="007F1D62" w:rsidRPr="007F1D62" w:rsidRDefault="007F1D62" w:rsidP="007F1D6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3124,20</w:t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3456,30</w:t>
      </w:r>
    </w:p>
    <w:p w:rsidR="007F1D62" w:rsidRPr="007F1D62" w:rsidRDefault="007F1D62" w:rsidP="007F1D6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9   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9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17.12.2013.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7F1D62" w:rsidRPr="007F1D62" w:rsidRDefault="007F1D62" w:rsidP="007F1D6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Meranco Sp. z o.o., ul.Myśliborska 89, 60-432 Poznań, kraj/woj. wielkopolskie.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7F1D6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: 5296,85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7F1D62" w:rsidRPr="007F1D62" w:rsidRDefault="007F1D62" w:rsidP="007F1D6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5076,00</w:t>
      </w:r>
    </w:p>
    <w:p w:rsidR="007F1D62" w:rsidRPr="007F1D62" w:rsidRDefault="007F1D62" w:rsidP="007F1D6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5076,00</w:t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5076,00</w:t>
      </w:r>
    </w:p>
    <w:p w:rsidR="007F1D62" w:rsidRPr="007F1D62" w:rsidRDefault="007F1D62" w:rsidP="007F1D6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10   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10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17.12.2013.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7F1D62" w:rsidRPr="007F1D62" w:rsidRDefault="007F1D62" w:rsidP="007F1D62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Frost, ul.Dobra 9, 05-092 Łomianki, kraj/woj. mazowieckie.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7F1D6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: 2100,00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7F1D62" w:rsidRPr="007F1D62" w:rsidRDefault="007F1D62" w:rsidP="007F1D6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2706,00</w:t>
      </w:r>
    </w:p>
    <w:p w:rsidR="007F1D62" w:rsidRPr="007F1D62" w:rsidRDefault="007F1D62" w:rsidP="007F1D6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2706,00</w:t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2853,60</w:t>
      </w:r>
    </w:p>
    <w:p w:rsidR="007F1D62" w:rsidRPr="007F1D62" w:rsidRDefault="007F1D62" w:rsidP="007F1D6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11   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11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17.12.2013.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7F1D62" w:rsidRPr="007F1D62" w:rsidRDefault="007F1D62" w:rsidP="007F1D6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Idalia Sp.j., ul.Zubrzyckiego 10, 26-610 Radom, kraj/woj. mazowieckie.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7F1D6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: 6580,46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7F1D62" w:rsidRPr="007F1D62" w:rsidRDefault="007F1D62" w:rsidP="007F1D6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5099,58</w:t>
      </w:r>
    </w:p>
    <w:p w:rsidR="007F1D62" w:rsidRPr="007F1D62" w:rsidRDefault="007F1D62" w:rsidP="007F1D6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5099,58</w:t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8350,47</w:t>
      </w:r>
    </w:p>
    <w:p w:rsidR="007F1D62" w:rsidRPr="007F1D62" w:rsidRDefault="007F1D62" w:rsidP="007F1D6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12   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12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17.12.2013.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7F1D62" w:rsidRPr="007F1D62" w:rsidRDefault="007F1D62" w:rsidP="007F1D6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Merazet S.A., ul.Krauthofera 36, 60-203 Poznań, kraj/woj. wielkopolskie.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7F1D6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: 5121,95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7F1D62" w:rsidRPr="007F1D62" w:rsidRDefault="007F1D62" w:rsidP="007F1D6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6273,00</w:t>
      </w:r>
    </w:p>
    <w:p w:rsidR="007F1D62" w:rsidRPr="007F1D62" w:rsidRDefault="007F1D62" w:rsidP="007F1D6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6273,00</w:t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10780,95</w:t>
      </w:r>
    </w:p>
    <w:p w:rsidR="007F1D62" w:rsidRPr="007F1D62" w:rsidRDefault="007F1D62" w:rsidP="007F1D6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13   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13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17.12.2013.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7F1D62" w:rsidRPr="007F1D62" w:rsidRDefault="007F1D62" w:rsidP="007F1D62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Etisoft, ul.Kasztanowa 43, 05-092 Łomianki, kraj/woj. mazowieckie.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7F1D6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: 4150,00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7F1D62" w:rsidRPr="007F1D62" w:rsidRDefault="007F1D62" w:rsidP="007F1D6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5104,50</w:t>
      </w:r>
    </w:p>
    <w:p w:rsidR="007F1D62" w:rsidRPr="007F1D62" w:rsidRDefault="007F1D62" w:rsidP="007F1D6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5104,50</w:t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5104,50</w:t>
      </w:r>
    </w:p>
    <w:p w:rsidR="007F1D62" w:rsidRPr="007F1D62" w:rsidRDefault="007F1D62" w:rsidP="007F1D62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14   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14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17.12.2013.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7F1D62" w:rsidRPr="007F1D62" w:rsidRDefault="007F1D62" w:rsidP="007F1D62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Aqua Lab Sp.j., ul. Zabłocka 10, 03-194 Warszawa, kraj/woj. mazowieckie.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7F1D62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>: 27500,00 PLN.</w:t>
      </w:r>
    </w:p>
    <w:p w:rsidR="007F1D62" w:rsidRPr="007F1D62" w:rsidRDefault="007F1D62" w:rsidP="007F1D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7F1D62" w:rsidRPr="007F1D62" w:rsidRDefault="007F1D62" w:rsidP="007F1D62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33825,00</w:t>
      </w:r>
    </w:p>
    <w:p w:rsidR="007F1D62" w:rsidRPr="007F1D62" w:rsidRDefault="007F1D62" w:rsidP="007F1D62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33825,00</w:t>
      </w: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33825,00</w:t>
      </w:r>
    </w:p>
    <w:p w:rsidR="007F1D62" w:rsidRPr="007F1D62" w:rsidRDefault="007F1D62" w:rsidP="007F1D62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1D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7F1D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7F1D62" w:rsidRPr="007F1D62" w:rsidRDefault="007F1D62" w:rsidP="007F1D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56F33" w:rsidRDefault="00056F33"/>
    <w:sectPr w:rsidR="00056F33" w:rsidSect="00056F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D2A15"/>
    <w:multiLevelType w:val="multilevel"/>
    <w:tmpl w:val="24E60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F747F5"/>
    <w:multiLevelType w:val="multilevel"/>
    <w:tmpl w:val="7234C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862E97"/>
    <w:multiLevelType w:val="multilevel"/>
    <w:tmpl w:val="12F6C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D84C27"/>
    <w:multiLevelType w:val="multilevel"/>
    <w:tmpl w:val="8CE4A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DD61B7"/>
    <w:multiLevelType w:val="multilevel"/>
    <w:tmpl w:val="E03E5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C325B2"/>
    <w:multiLevelType w:val="multilevel"/>
    <w:tmpl w:val="96CEC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FC6986"/>
    <w:multiLevelType w:val="multilevel"/>
    <w:tmpl w:val="14543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F9131B"/>
    <w:multiLevelType w:val="multilevel"/>
    <w:tmpl w:val="4AA89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DE370D"/>
    <w:multiLevelType w:val="multilevel"/>
    <w:tmpl w:val="49D27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B47DD0"/>
    <w:multiLevelType w:val="multilevel"/>
    <w:tmpl w:val="E25C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3015871"/>
    <w:multiLevelType w:val="multilevel"/>
    <w:tmpl w:val="60BA4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8C4576"/>
    <w:multiLevelType w:val="multilevel"/>
    <w:tmpl w:val="EC785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BE2644"/>
    <w:multiLevelType w:val="multilevel"/>
    <w:tmpl w:val="62F6F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F30D00"/>
    <w:multiLevelType w:val="multilevel"/>
    <w:tmpl w:val="35E64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24D3706"/>
    <w:multiLevelType w:val="multilevel"/>
    <w:tmpl w:val="38767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5D71617"/>
    <w:multiLevelType w:val="multilevel"/>
    <w:tmpl w:val="4A448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2E6C9B"/>
    <w:multiLevelType w:val="multilevel"/>
    <w:tmpl w:val="A11A0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931174D"/>
    <w:multiLevelType w:val="multilevel"/>
    <w:tmpl w:val="55286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9B1156"/>
    <w:multiLevelType w:val="multilevel"/>
    <w:tmpl w:val="A7644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6EE1DF2"/>
    <w:multiLevelType w:val="multilevel"/>
    <w:tmpl w:val="1848F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E761D5C"/>
    <w:multiLevelType w:val="multilevel"/>
    <w:tmpl w:val="0CBA8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77A0710"/>
    <w:multiLevelType w:val="multilevel"/>
    <w:tmpl w:val="40628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FEE5E22"/>
    <w:multiLevelType w:val="multilevel"/>
    <w:tmpl w:val="F55A0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1D70697"/>
    <w:multiLevelType w:val="multilevel"/>
    <w:tmpl w:val="DA2E9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7996E42"/>
    <w:multiLevelType w:val="multilevel"/>
    <w:tmpl w:val="650A9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C78499E"/>
    <w:multiLevelType w:val="multilevel"/>
    <w:tmpl w:val="01FE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9402DA"/>
    <w:multiLevelType w:val="multilevel"/>
    <w:tmpl w:val="2BDE2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9"/>
  </w:num>
  <w:num w:numId="3">
    <w:abstractNumId w:val="5"/>
  </w:num>
  <w:num w:numId="4">
    <w:abstractNumId w:val="26"/>
  </w:num>
  <w:num w:numId="5">
    <w:abstractNumId w:val="23"/>
  </w:num>
  <w:num w:numId="6">
    <w:abstractNumId w:val="18"/>
  </w:num>
  <w:num w:numId="7">
    <w:abstractNumId w:val="16"/>
  </w:num>
  <w:num w:numId="8">
    <w:abstractNumId w:val="14"/>
  </w:num>
  <w:num w:numId="9">
    <w:abstractNumId w:val="9"/>
  </w:num>
  <w:num w:numId="10">
    <w:abstractNumId w:val="12"/>
  </w:num>
  <w:num w:numId="11">
    <w:abstractNumId w:val="7"/>
  </w:num>
  <w:num w:numId="12">
    <w:abstractNumId w:val="3"/>
  </w:num>
  <w:num w:numId="13">
    <w:abstractNumId w:val="11"/>
  </w:num>
  <w:num w:numId="14">
    <w:abstractNumId w:val="1"/>
  </w:num>
  <w:num w:numId="15">
    <w:abstractNumId w:val="17"/>
  </w:num>
  <w:num w:numId="16">
    <w:abstractNumId w:val="8"/>
  </w:num>
  <w:num w:numId="17">
    <w:abstractNumId w:val="10"/>
  </w:num>
  <w:num w:numId="18">
    <w:abstractNumId w:val="21"/>
  </w:num>
  <w:num w:numId="19">
    <w:abstractNumId w:val="22"/>
  </w:num>
  <w:num w:numId="20">
    <w:abstractNumId w:val="15"/>
  </w:num>
  <w:num w:numId="21">
    <w:abstractNumId w:val="20"/>
  </w:num>
  <w:num w:numId="22">
    <w:abstractNumId w:val="25"/>
  </w:num>
  <w:num w:numId="23">
    <w:abstractNumId w:val="4"/>
  </w:num>
  <w:num w:numId="24">
    <w:abstractNumId w:val="0"/>
  </w:num>
  <w:num w:numId="25">
    <w:abstractNumId w:val="6"/>
  </w:num>
  <w:num w:numId="26">
    <w:abstractNumId w:val="24"/>
  </w:num>
  <w:num w:numId="2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F1D62"/>
    <w:rsid w:val="00056F33"/>
    <w:rsid w:val="007F1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6F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7F1D62"/>
  </w:style>
  <w:style w:type="character" w:styleId="Hipercze">
    <w:name w:val="Hyperlink"/>
    <w:basedOn w:val="Domylnaczcionkaakapitu"/>
    <w:uiPriority w:val="99"/>
    <w:semiHidden/>
    <w:unhideWhenUsed/>
    <w:rsid w:val="007F1D62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7F1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7F1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7F1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3982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479342&amp;rok=2013-11-2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1326</Words>
  <Characters>7958</Characters>
  <Application>Microsoft Office Word</Application>
  <DocSecurity>0</DocSecurity>
  <Lines>66</Lines>
  <Paragraphs>18</Paragraphs>
  <ScaleCrop>false</ScaleCrop>
  <Company/>
  <LinksUpToDate>false</LinksUpToDate>
  <CharactersWithSpaces>9266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2014-01-08T08:19:00Z</dcterms:created>
  <dcterms:modified xsi:type="dcterms:W3CDTF">2014-01-08T08:19:00Z</dcterms:modified>
</cp:coreProperties>
</file>