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53E9" w:rsidRDefault="00C853E9"/>
    <w:p w:rsidR="00C853E9" w:rsidRDefault="00386BD0">
      <w:pPr>
        <w:pStyle w:val="Tytu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</w:pPr>
      <w:r>
        <w:t>Instytut Hematologii i Transfuzjologii</w:t>
      </w:r>
    </w:p>
    <w:p w:rsidR="00C853E9" w:rsidRDefault="00C853E9">
      <w:pPr>
        <w:jc w:val="center"/>
      </w:pPr>
    </w:p>
    <w:p w:rsidR="00C853E9" w:rsidRDefault="00C853E9">
      <w:pPr>
        <w:jc w:val="center"/>
      </w:pPr>
    </w:p>
    <w:p w:rsidR="00C853E9" w:rsidRDefault="00C853E9">
      <w:pPr>
        <w:jc w:val="center"/>
      </w:pPr>
    </w:p>
    <w:p w:rsidR="00C853E9" w:rsidRDefault="00386BD0">
      <w:pPr>
        <w:keepNext/>
        <w:widowControl w:val="0"/>
        <w:spacing w:after="120"/>
        <w:ind w:right="4961"/>
        <w:jc w:val="center"/>
        <w:outlineLvl w:val="2"/>
        <w:rPr>
          <w:b/>
          <w:bCs/>
          <w:szCs w:val="28"/>
        </w:rPr>
      </w:pPr>
      <w:r>
        <w:rPr>
          <w:b/>
          <w:bCs/>
          <w:szCs w:val="28"/>
        </w:rPr>
        <w:t>ZATWIERDZAM</w:t>
      </w:r>
    </w:p>
    <w:p w:rsidR="00C853E9" w:rsidRDefault="00386BD0">
      <w:pPr>
        <w:ind w:right="4961"/>
        <w:jc w:val="center"/>
        <w:rPr>
          <w:rFonts w:eastAsiaTheme="minorHAnsi"/>
          <w:b/>
          <w:bCs/>
          <w:sz w:val="22"/>
          <w:szCs w:val="28"/>
          <w:lang w:eastAsia="zh-CN"/>
        </w:rPr>
      </w:pPr>
      <w:r>
        <w:rPr>
          <w:rFonts w:eastAsiaTheme="minorHAnsi"/>
          <w:b/>
          <w:bCs/>
          <w:sz w:val="22"/>
          <w:szCs w:val="28"/>
          <w:lang w:eastAsia="zh-CN"/>
        </w:rPr>
        <w:t>Z-ca Dyrektora IHIT</w:t>
      </w:r>
    </w:p>
    <w:p w:rsidR="00C853E9" w:rsidRDefault="00386BD0">
      <w:pPr>
        <w:ind w:right="4960"/>
        <w:jc w:val="center"/>
        <w:rPr>
          <w:rFonts w:eastAsiaTheme="minorHAnsi"/>
          <w:b/>
          <w:bCs/>
          <w:sz w:val="22"/>
          <w:szCs w:val="28"/>
          <w:lang w:eastAsia="zh-CN"/>
        </w:rPr>
      </w:pPr>
      <w:r>
        <w:rPr>
          <w:rFonts w:eastAsiaTheme="minorHAnsi"/>
          <w:b/>
          <w:bCs/>
          <w:sz w:val="22"/>
          <w:szCs w:val="28"/>
          <w:lang w:eastAsia="zh-CN"/>
        </w:rPr>
        <w:t>ds. Zarządzania i Finansów</w:t>
      </w:r>
    </w:p>
    <w:p w:rsidR="00C853E9" w:rsidRDefault="00C853E9">
      <w:pPr>
        <w:ind w:right="4960"/>
        <w:jc w:val="center"/>
        <w:rPr>
          <w:rFonts w:eastAsiaTheme="minorHAnsi"/>
          <w:b/>
          <w:bCs/>
          <w:sz w:val="22"/>
          <w:szCs w:val="28"/>
          <w:lang w:eastAsia="zh-CN"/>
        </w:rPr>
      </w:pPr>
    </w:p>
    <w:p w:rsidR="00C853E9" w:rsidRDefault="00C853E9">
      <w:pPr>
        <w:ind w:right="4960"/>
        <w:jc w:val="center"/>
        <w:rPr>
          <w:rFonts w:eastAsiaTheme="minorHAnsi"/>
          <w:b/>
          <w:bCs/>
          <w:sz w:val="22"/>
          <w:szCs w:val="28"/>
          <w:lang w:eastAsia="zh-CN"/>
        </w:rPr>
      </w:pPr>
    </w:p>
    <w:p w:rsidR="00C853E9" w:rsidRDefault="00386BD0">
      <w:pPr>
        <w:ind w:right="4960"/>
        <w:rPr>
          <w:rFonts w:eastAsiaTheme="minorHAnsi"/>
          <w:b/>
          <w:bCs/>
          <w:sz w:val="22"/>
          <w:szCs w:val="28"/>
          <w:lang w:eastAsia="zh-CN"/>
        </w:rPr>
      </w:pPr>
      <w:r>
        <w:rPr>
          <w:rFonts w:eastAsiaTheme="minorHAnsi"/>
          <w:b/>
          <w:bCs/>
          <w:sz w:val="22"/>
          <w:szCs w:val="28"/>
          <w:lang w:eastAsia="zh-CN"/>
        </w:rPr>
        <w:t xml:space="preserve">                     mgr Beata Lichocka</w:t>
      </w:r>
    </w:p>
    <w:p w:rsidR="00C853E9" w:rsidRDefault="00C853E9">
      <w:pPr>
        <w:ind w:right="4960"/>
        <w:jc w:val="center"/>
        <w:rPr>
          <w:i/>
          <w:sz w:val="20"/>
        </w:rPr>
      </w:pPr>
    </w:p>
    <w:p w:rsidR="00C853E9" w:rsidRDefault="00C853E9">
      <w:pPr>
        <w:ind w:right="4960"/>
        <w:jc w:val="center"/>
        <w:rPr>
          <w:b/>
        </w:rPr>
      </w:pPr>
    </w:p>
    <w:p w:rsidR="00C853E9" w:rsidRDefault="00386BD0">
      <w:pPr>
        <w:ind w:right="4960"/>
        <w:rPr>
          <w:b/>
        </w:rPr>
      </w:pPr>
      <w:r>
        <w:rPr>
          <w:b/>
        </w:rPr>
        <w:t xml:space="preserve">                   </w:t>
      </w:r>
    </w:p>
    <w:p w:rsidR="00C853E9" w:rsidRDefault="00C853E9">
      <w:pPr>
        <w:ind w:right="4960"/>
        <w:jc w:val="center"/>
        <w:rPr>
          <w:b/>
          <w:sz w:val="18"/>
          <w:szCs w:val="18"/>
        </w:rPr>
      </w:pPr>
    </w:p>
    <w:p w:rsidR="00C853E9" w:rsidRDefault="00386BD0">
      <w:pPr>
        <w:ind w:right="49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</w:t>
      </w:r>
    </w:p>
    <w:p w:rsidR="00C853E9" w:rsidRDefault="00C853E9">
      <w:pPr>
        <w:pStyle w:val="Nagwek3"/>
        <w:ind w:right="4960"/>
        <w:jc w:val="center"/>
        <w:rPr>
          <w:b w:val="0"/>
          <w:sz w:val="18"/>
          <w:szCs w:val="18"/>
        </w:rPr>
      </w:pPr>
    </w:p>
    <w:p w:rsidR="00C853E9" w:rsidRDefault="00C853E9"/>
    <w:p w:rsidR="00C853E9" w:rsidRDefault="00C853E9">
      <w:pPr>
        <w:ind w:firstLine="720"/>
      </w:pPr>
    </w:p>
    <w:p w:rsidR="00C853E9" w:rsidRDefault="00C853E9"/>
    <w:p w:rsidR="00C853E9" w:rsidRDefault="00C853E9"/>
    <w:p w:rsidR="00C853E9" w:rsidRDefault="00C853E9"/>
    <w:p w:rsidR="00C853E9" w:rsidRDefault="00C853E9"/>
    <w:p w:rsidR="00C853E9" w:rsidRDefault="00C853E9"/>
    <w:p w:rsidR="00C853E9" w:rsidRDefault="00386BD0">
      <w:pPr>
        <w:jc w:val="center"/>
        <w:rPr>
          <w:b/>
        </w:rPr>
      </w:pPr>
      <w:r>
        <w:rPr>
          <w:b/>
        </w:rPr>
        <w:t>SPECYFIKACJA ISTOTNYCH WARUNKÓW ZAMÓWIENIA</w:t>
      </w:r>
    </w:p>
    <w:p w:rsidR="00C853E9" w:rsidRDefault="00C853E9">
      <w:pPr>
        <w:pStyle w:val="Nagwek6"/>
        <w:rPr>
          <w:rFonts w:ascii="Times New Roman" w:hAnsi="Times New Roman" w:cs="Times New Roman"/>
        </w:rPr>
      </w:pPr>
    </w:p>
    <w:p w:rsidR="00C853E9" w:rsidRDefault="00386BD0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>
        <w:rPr>
          <w:rFonts w:ascii="Times New Roman" w:hAnsi="Times New Roman" w:cs="Times New Roman"/>
          <w:bCs w:val="0"/>
          <w:color w:val="000000" w:themeColor="text1"/>
        </w:rPr>
        <w:t>PRZETARG NIEOGRANICZONY NA</w:t>
      </w:r>
    </w:p>
    <w:p w:rsidR="00C853E9" w:rsidRDefault="00C853E9">
      <w:pPr>
        <w:jc w:val="center"/>
      </w:pPr>
    </w:p>
    <w:p w:rsidR="00C853E9" w:rsidRDefault="00386BD0">
      <w:pPr>
        <w:ind w:left="600"/>
        <w:jc w:val="center"/>
        <w:rPr>
          <w:b/>
          <w:smallCaps/>
        </w:rPr>
      </w:pPr>
      <w:r>
        <w:rPr>
          <w:b/>
        </w:rPr>
        <w:t>Dostawa aparatów medycznych:  aparatu do EKG, pomp infuzyjnych strzykawkowych, kardiomonitora transportowego (kompaktowego), urządzenia do pomiaru stężenia i czystości DNA (spektrofotometru</w:t>
      </w:r>
      <w:r>
        <w:rPr>
          <w:rFonts w:ascii="Arial" w:hAnsi="Arial"/>
          <w:b/>
        </w:rPr>
        <w:t>).</w:t>
      </w:r>
      <w:r>
        <w:rPr>
          <w:rFonts w:ascii="Arial" w:hAnsi="Arial"/>
          <w:b/>
        </w:rPr>
        <w:br/>
      </w:r>
    </w:p>
    <w:p w:rsidR="00C853E9" w:rsidRDefault="00386BD0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>
        <w:rPr>
          <w:b/>
          <w:bCs/>
          <w:smallCaps/>
          <w:color w:val="000000" w:themeColor="text1"/>
          <w:spacing w:val="5"/>
        </w:rPr>
        <w:t>NUMER SPRAWY IHIT/P/91/2018</w:t>
      </w:r>
    </w:p>
    <w:p w:rsidR="00C853E9" w:rsidRDefault="00C853E9">
      <w:pPr>
        <w:jc w:val="center"/>
        <w:rPr>
          <w:b/>
          <w:color w:val="000000"/>
        </w:rPr>
      </w:pPr>
    </w:p>
    <w:p w:rsidR="00C853E9" w:rsidRDefault="00C853E9">
      <w:pPr>
        <w:jc w:val="center"/>
        <w:rPr>
          <w:rStyle w:val="Tytuksiki"/>
          <w:color w:val="000000" w:themeColor="text1"/>
        </w:rPr>
      </w:pPr>
    </w:p>
    <w:p w:rsidR="00C853E9" w:rsidRDefault="00386BD0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C853E9" w:rsidRDefault="00C853E9"/>
    <w:p w:rsidR="00C853E9" w:rsidRDefault="00C853E9">
      <w:pPr>
        <w:pStyle w:val="Nagwek4"/>
        <w:jc w:val="right"/>
        <w:rPr>
          <w:rFonts w:ascii="Times New Roman" w:hAnsi="Times New Roman" w:cs="Times New Roman"/>
        </w:rPr>
      </w:pPr>
    </w:p>
    <w:p w:rsidR="00C853E9" w:rsidRDefault="00C853E9"/>
    <w:p w:rsidR="00C853E9" w:rsidRDefault="00C853E9"/>
    <w:p w:rsidR="00C853E9" w:rsidRDefault="00C853E9"/>
    <w:p w:rsidR="00C853E9" w:rsidRDefault="00C853E9"/>
    <w:p w:rsidR="00C853E9" w:rsidRDefault="00C853E9"/>
    <w:p w:rsidR="00C853E9" w:rsidRDefault="00C853E9"/>
    <w:p w:rsidR="00C853E9" w:rsidRDefault="00C853E9"/>
    <w:p w:rsidR="00C853E9" w:rsidRDefault="00C853E9"/>
    <w:p w:rsidR="00C853E9" w:rsidRDefault="00C853E9"/>
    <w:p w:rsidR="00C853E9" w:rsidRDefault="00C853E9"/>
    <w:p w:rsidR="00C853E9" w:rsidRDefault="00C853E9"/>
    <w:p w:rsidR="00C853E9" w:rsidRDefault="00386BD0">
      <w:pPr>
        <w:pStyle w:val="Tytu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ectPr w:rsidR="00C853E9">
          <w:headerReference w:type="default" r:id="rId8"/>
          <w:footerReference w:type="default" r:id="rId9"/>
          <w:pgSz w:w="11906" w:h="16838"/>
          <w:pgMar w:top="1134" w:right="1134" w:bottom="1134" w:left="1418" w:header="737" w:footer="737" w:gutter="0"/>
          <w:pgNumType w:start="1"/>
          <w:cols w:space="708"/>
          <w:formProt w:val="0"/>
          <w:docGrid w:linePitch="100"/>
        </w:sectPr>
      </w:pPr>
      <w:r>
        <w:t>Warszawa, październik 2018</w:t>
      </w:r>
    </w:p>
    <w:p w:rsidR="00C853E9" w:rsidRDefault="00386BD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:rsidR="00C853E9" w:rsidRDefault="00C853E9">
      <w:pPr>
        <w:jc w:val="center"/>
      </w:pPr>
    </w:p>
    <w:p w:rsidR="00C853E9" w:rsidRDefault="00386BD0">
      <w:pPr>
        <w:numPr>
          <w:ilvl w:val="0"/>
          <w:numId w:val="1"/>
        </w:numPr>
        <w:tabs>
          <w:tab w:val="left" w:pos="426"/>
        </w:tabs>
        <w:jc w:val="both"/>
      </w:pPr>
      <w:r>
        <w:t xml:space="preserve">Zamawiający: </w:t>
      </w:r>
    </w:p>
    <w:p w:rsidR="00C853E9" w:rsidRDefault="00386BD0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:rsidR="00C853E9" w:rsidRDefault="00386BD0">
      <w:pPr>
        <w:ind w:left="1080"/>
        <w:jc w:val="both"/>
      </w:pPr>
      <w:r>
        <w:t xml:space="preserve">adres: </w:t>
      </w:r>
    </w:p>
    <w:p w:rsidR="00C853E9" w:rsidRDefault="00386BD0">
      <w:pPr>
        <w:ind w:left="1980"/>
        <w:jc w:val="both"/>
        <w:rPr>
          <w:b/>
        </w:rPr>
      </w:pPr>
      <w:r>
        <w:rPr>
          <w:b/>
        </w:rPr>
        <w:t xml:space="preserve">02-776 Warszawa </w:t>
      </w:r>
    </w:p>
    <w:p w:rsidR="00C853E9" w:rsidRDefault="00386BD0">
      <w:pPr>
        <w:ind w:left="1980"/>
        <w:jc w:val="both"/>
        <w:rPr>
          <w:b/>
        </w:rPr>
      </w:pPr>
      <w:r>
        <w:rPr>
          <w:b/>
        </w:rPr>
        <w:t>ul. Indiry Gandhi 14</w:t>
      </w:r>
    </w:p>
    <w:p w:rsidR="00C853E9" w:rsidRDefault="00386BD0">
      <w:pPr>
        <w:widowControl w:val="0"/>
        <w:numPr>
          <w:ilvl w:val="0"/>
          <w:numId w:val="1"/>
        </w:numPr>
        <w:tabs>
          <w:tab w:val="left" w:pos="426"/>
        </w:tabs>
        <w:jc w:val="both"/>
      </w:pPr>
      <w:r>
        <w:t xml:space="preserve">Postępowanie prowadzone jest w trybie przetargu nieograniczonego o wartości zamówienia mniejszej od kwot określonych w przepisach wydanych na podstawie art. 11 ust. 8 ustawy z dnia 29 stycznia 2004 r. Prawo zamówień publicznych(t.j. Dz. U. z 2017 r. poz. 1579 z późn. zm.).  </w:t>
      </w:r>
    </w:p>
    <w:p w:rsidR="00C853E9" w:rsidRDefault="00386BD0">
      <w:pPr>
        <w:widowControl w:val="0"/>
        <w:numPr>
          <w:ilvl w:val="0"/>
          <w:numId w:val="1"/>
        </w:numPr>
        <w:tabs>
          <w:tab w:val="left" w:pos="426"/>
        </w:tabs>
        <w:jc w:val="both"/>
        <w:rPr>
          <w:b/>
        </w:rPr>
      </w:pPr>
      <w:r>
        <w:t xml:space="preserve">Wszelką korespondencję należy kierować na ww. adres posługując się numerem sprawy </w:t>
      </w:r>
      <w:r>
        <w:rPr>
          <w:b/>
        </w:rPr>
        <w:t>IHIT/P/91/2018.</w:t>
      </w:r>
    </w:p>
    <w:p w:rsidR="00C853E9" w:rsidRDefault="00386BD0">
      <w:pPr>
        <w:widowControl w:val="0"/>
        <w:numPr>
          <w:ilvl w:val="0"/>
          <w:numId w:val="1"/>
        </w:numPr>
        <w:tabs>
          <w:tab w:val="left" w:pos="426"/>
        </w:tabs>
        <w:ind w:left="357" w:hanging="357"/>
        <w:jc w:val="both"/>
      </w:pPr>
      <w:r>
        <w:t>Ilekroć w SIWZ jest mowa o „ustawie” lub „ustawie Pzp” należy przez to rozumieć ustawę z dnia 29 stycznia 2004 r. Prawo zamówień publicznych (t.j. Dz. U. z 2017 r. poz. 1579 z późn. zm.) oraz przepisy wykonawcze do tej ustawy.</w:t>
      </w:r>
    </w:p>
    <w:p w:rsidR="00C853E9" w:rsidRDefault="00386BD0">
      <w:pPr>
        <w:widowControl w:val="0"/>
        <w:numPr>
          <w:ilvl w:val="0"/>
          <w:numId w:val="1"/>
        </w:numPr>
        <w:tabs>
          <w:tab w:val="left" w:pos="426"/>
        </w:tabs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>
        <w:br/>
        <w:t>o udzielenie zamówienia publicznego, złożyła ofertę lub zawarła umowę w sprawie zamówienia publicznego.</w:t>
      </w:r>
    </w:p>
    <w:p w:rsidR="00C853E9" w:rsidRDefault="00386BD0">
      <w:pPr>
        <w:widowControl w:val="0"/>
        <w:numPr>
          <w:ilvl w:val="0"/>
          <w:numId w:val="1"/>
        </w:numPr>
        <w:tabs>
          <w:tab w:val="left" w:pos="426"/>
        </w:tabs>
        <w:ind w:left="357" w:hanging="357"/>
        <w:jc w:val="both"/>
      </w:pPr>
      <w:r>
        <w:t xml:space="preserve">Ilekroć w SIWZ jest mowa o „osobie uprawnionej do reprezentacji” należy przez to rozumieć osobę uprawnioną do składania oświadczeń woli, zawierania umów, podpisywania ofert </w:t>
      </w:r>
      <w:r>
        <w:br/>
        <w:t>i zaciągania zobowiązań w imieniu Wykonawcy.</w:t>
      </w:r>
    </w:p>
    <w:p w:rsidR="00C853E9" w:rsidRDefault="00386BD0">
      <w:pPr>
        <w:widowControl w:val="0"/>
        <w:numPr>
          <w:ilvl w:val="0"/>
          <w:numId w:val="1"/>
        </w:numPr>
        <w:tabs>
          <w:tab w:val="left" w:pos="426"/>
        </w:tabs>
        <w:ind w:left="357" w:hanging="357"/>
        <w:jc w:val="both"/>
      </w:pPr>
      <w:r>
        <w:t xml:space="preserve">Zamawiający nie przewiduje zwoływania zebrania Wykonawców. </w:t>
      </w:r>
    </w:p>
    <w:p w:rsidR="00C853E9" w:rsidRDefault="00386BD0">
      <w:pPr>
        <w:widowControl w:val="0"/>
        <w:numPr>
          <w:ilvl w:val="0"/>
          <w:numId w:val="1"/>
        </w:numPr>
        <w:tabs>
          <w:tab w:val="left" w:pos="426"/>
        </w:tabs>
        <w:ind w:left="357" w:hanging="357"/>
        <w:jc w:val="both"/>
      </w:pPr>
      <w:r>
        <w:t xml:space="preserve">Zamawiający nie dopuszcza składania ofert wariantowych. </w:t>
      </w:r>
    </w:p>
    <w:p w:rsidR="00C853E9" w:rsidRDefault="00386BD0">
      <w:pPr>
        <w:widowControl w:val="0"/>
        <w:numPr>
          <w:ilvl w:val="0"/>
          <w:numId w:val="1"/>
        </w:numPr>
        <w:tabs>
          <w:tab w:val="left" w:pos="426"/>
        </w:tabs>
        <w:ind w:left="357" w:hanging="357"/>
        <w:jc w:val="both"/>
      </w:pPr>
      <w:r>
        <w:t>Zamawiający nie zamierza zawrzeć umowy ramowej.</w:t>
      </w:r>
    </w:p>
    <w:p w:rsidR="00C853E9" w:rsidRDefault="00386BD0">
      <w:pPr>
        <w:widowControl w:val="0"/>
        <w:numPr>
          <w:ilvl w:val="0"/>
          <w:numId w:val="1"/>
        </w:numPr>
        <w:tabs>
          <w:tab w:val="left" w:pos="426"/>
        </w:tabs>
        <w:ind w:left="357" w:hanging="357"/>
        <w:jc w:val="both"/>
      </w:pPr>
      <w:r>
        <w:t>Zamawiający nie zamierza ustanawiać dynamicznego systemu zakupów.</w:t>
      </w:r>
    </w:p>
    <w:p w:rsidR="00C853E9" w:rsidRDefault="00386BD0">
      <w:pPr>
        <w:widowControl w:val="0"/>
        <w:numPr>
          <w:ilvl w:val="0"/>
          <w:numId w:val="1"/>
        </w:numPr>
        <w:tabs>
          <w:tab w:val="left" w:pos="426"/>
        </w:tabs>
        <w:ind w:left="357" w:hanging="357"/>
        <w:jc w:val="both"/>
      </w:pPr>
      <w:r>
        <w:t>Zamawiający nie przewiduje wyboru najkorzystniejszej oferty z zastosowaniem aukcji elektronicznej.</w:t>
      </w:r>
    </w:p>
    <w:p w:rsidR="00C853E9" w:rsidRDefault="00386BD0">
      <w:pPr>
        <w:widowControl w:val="0"/>
        <w:numPr>
          <w:ilvl w:val="0"/>
          <w:numId w:val="1"/>
        </w:numPr>
        <w:tabs>
          <w:tab w:val="left" w:pos="426"/>
        </w:tabs>
        <w:ind w:left="357" w:hanging="357"/>
        <w:jc w:val="both"/>
      </w:pPr>
      <w:r>
        <w:t xml:space="preserve">Rozliczenia pomiędzy Zamawiającym a Wykonawcą będą prowadzone w złotych.  </w:t>
      </w:r>
    </w:p>
    <w:p w:rsidR="00C853E9" w:rsidRDefault="00C853E9">
      <w:pPr>
        <w:tabs>
          <w:tab w:val="left" w:pos="426"/>
        </w:tabs>
        <w:jc w:val="both"/>
      </w:pPr>
    </w:p>
    <w:p w:rsidR="00C853E9" w:rsidRDefault="00386BD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</w:rPr>
      </w:pPr>
      <w:r>
        <w:rPr>
          <w:b/>
        </w:rPr>
        <w:t>Rozdział II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 xml:space="preserve">Sposób porozumiewania się Zamawiającego z Wykonawcami oraz 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  <w:bCs w:val="0"/>
        </w:rPr>
      </w:pPr>
      <w:r>
        <w:rPr>
          <w:rFonts w:ascii="Times New Roman" w:hAnsi="Times New Roman" w:cs="Times New Roman"/>
          <w:bCs w:val="0"/>
          <w:color w:val="000000"/>
        </w:rPr>
        <w:t>opis sposobu udzielania wyja</w:t>
      </w:r>
      <w:r>
        <w:rPr>
          <w:rFonts w:ascii="Times New Roman" w:hAnsi="Times New Roman" w:cs="Times New Roman"/>
          <w:color w:val="000000"/>
        </w:rPr>
        <w:t>ś</w:t>
      </w:r>
      <w:r>
        <w:rPr>
          <w:rFonts w:ascii="Times New Roman" w:hAnsi="Times New Roman" w:cs="Times New Roman"/>
          <w:bCs w:val="0"/>
          <w:color w:val="000000"/>
        </w:rPr>
        <w:t>nie</w:t>
      </w:r>
      <w:r>
        <w:rPr>
          <w:rFonts w:ascii="Times New Roman" w:hAnsi="Times New Roman" w:cs="Times New Roman"/>
          <w:color w:val="000000"/>
        </w:rPr>
        <w:t xml:space="preserve">ń </w:t>
      </w:r>
      <w:r>
        <w:rPr>
          <w:rFonts w:ascii="Times New Roman" w:hAnsi="Times New Roman" w:cs="Times New Roman"/>
          <w:bCs w:val="0"/>
          <w:color w:val="000000"/>
        </w:rPr>
        <w:t>i zmian tre</w:t>
      </w:r>
      <w:r>
        <w:rPr>
          <w:rFonts w:ascii="Times New Roman" w:hAnsi="Times New Roman" w:cs="Times New Roman"/>
          <w:color w:val="000000"/>
        </w:rPr>
        <w:t>ś</w:t>
      </w:r>
      <w:r>
        <w:rPr>
          <w:rFonts w:ascii="Times New Roman" w:hAnsi="Times New Roman" w:cs="Times New Roman"/>
          <w:bCs w:val="0"/>
          <w:color w:val="000000"/>
        </w:rPr>
        <w:t>ci siwz</w:t>
      </w:r>
    </w:p>
    <w:p w:rsidR="00C853E9" w:rsidRDefault="00386BD0">
      <w:pPr>
        <w:pStyle w:val="Akapitzlist0"/>
        <w:numPr>
          <w:ilvl w:val="0"/>
          <w:numId w:val="17"/>
        </w:numPr>
        <w:ind w:left="426" w:hanging="284"/>
        <w:jc w:val="both"/>
      </w:pPr>
      <w:r>
        <w:t xml:space="preserve">Porozumiewanie się z Wykonawcami oraz składanie oświadczeń, wniosków, zawiadomień oraz informacji przez strony postępowania będzie odbywać się </w:t>
      </w:r>
      <w:r>
        <w:rPr>
          <w:b/>
        </w:rPr>
        <w:t xml:space="preserve">za pośrednictwem poczty elektronicznej lub faksu  </w:t>
      </w:r>
      <w:r>
        <w:rPr>
          <w:b/>
          <w:bCs/>
        </w:rPr>
        <w:t>(chyba, że Zamawiający wskaże inaczej w wezwaniu do złożenia lub uzupełnienia dokumentów)</w:t>
      </w:r>
      <w:r>
        <w:rPr>
          <w:bCs/>
          <w:iCs/>
        </w:rPr>
        <w:t>.</w:t>
      </w:r>
    </w:p>
    <w:p w:rsidR="00C853E9" w:rsidRDefault="00386BD0">
      <w:pPr>
        <w:ind w:left="426"/>
        <w:jc w:val="both"/>
      </w:pPr>
      <w:r>
        <w:rPr>
          <w:bCs/>
        </w:rPr>
        <w:t>Nr faksu: 22/ 34 96 223</w:t>
      </w:r>
      <w:r>
        <w:rPr>
          <w:b/>
          <w:bCs/>
        </w:rPr>
        <w:t xml:space="preserve">, </w:t>
      </w:r>
      <w:r>
        <w:rPr>
          <w:bCs/>
        </w:rPr>
        <w:t>adres e-mail</w:t>
      </w:r>
      <w:r>
        <w:rPr>
          <w:b/>
          <w:bCs/>
        </w:rPr>
        <w:t xml:space="preserve">: </w:t>
      </w:r>
      <w:hyperlink r:id="rId10">
        <w:r>
          <w:rPr>
            <w:rStyle w:val="czeinternetowe"/>
            <w:b/>
            <w:bCs/>
          </w:rPr>
          <w:t>zaopat@ihit.waw.pl</w:t>
        </w:r>
      </w:hyperlink>
      <w:r>
        <w:rPr>
          <w:rStyle w:val="czeinternetowe"/>
          <w:bCs/>
        </w:rPr>
        <w:t>.</w:t>
      </w:r>
    </w:p>
    <w:p w:rsidR="00C853E9" w:rsidRDefault="00386BD0">
      <w:pPr>
        <w:pStyle w:val="Akapitzlist0"/>
        <w:numPr>
          <w:ilvl w:val="0"/>
          <w:numId w:val="17"/>
        </w:numPr>
        <w:tabs>
          <w:tab w:val="left" w:pos="1440"/>
        </w:tabs>
        <w:ind w:left="426" w:hanging="284"/>
        <w:jc w:val="both"/>
      </w:pPr>
      <w:r>
        <w:t xml:space="preserve">Jeżeli oświadczenia, wnioski, zawiadomienia oraz informacje przekazane są za pomocą faksu lub e-maila, każda ze stron na żądanie drugiej niezwłocznie potwierdza fakt ich otrzymania. </w:t>
      </w:r>
    </w:p>
    <w:p w:rsidR="00C853E9" w:rsidRDefault="00386BD0">
      <w:pPr>
        <w:numPr>
          <w:ilvl w:val="0"/>
          <w:numId w:val="17"/>
        </w:numPr>
        <w:tabs>
          <w:tab w:val="left" w:pos="1080"/>
          <w:tab w:val="left" w:pos="1440"/>
        </w:tabs>
        <w:ind w:left="426" w:hanging="284"/>
        <w:jc w:val="both"/>
      </w:pPr>
      <w:r>
        <w:rPr>
          <w:color w:val="000000"/>
        </w:rPr>
        <w:t>W przypadku braku potwierdzenia otrzymania korespondencji przez Wykonawcę, Zamawiający domniema, że korespondencja wysłana przez Zamawiającego na numer faksu lub adres email, podany przez Wykonawcę w formularzu ofertowym, została mu doręczona w sposób umożliwiający zapoznanie się z jej treścią.</w:t>
      </w:r>
    </w:p>
    <w:p w:rsidR="00C853E9" w:rsidRDefault="00386BD0">
      <w:pPr>
        <w:numPr>
          <w:ilvl w:val="0"/>
          <w:numId w:val="17"/>
        </w:numPr>
        <w:tabs>
          <w:tab w:val="left" w:pos="1080"/>
          <w:tab w:val="left" w:pos="1440"/>
        </w:tabs>
        <w:ind w:left="426" w:hanging="284"/>
        <w:jc w:val="both"/>
      </w:pPr>
      <w:r>
        <w:t xml:space="preserve">Godziny pracy Zamawiającego od poniedziałku do piątku: </w:t>
      </w:r>
      <w:r>
        <w:rPr>
          <w:bCs/>
        </w:rPr>
        <w:t>07.30 – 15.05</w:t>
      </w:r>
      <w:r>
        <w:t>.</w:t>
      </w:r>
    </w:p>
    <w:p w:rsidR="00C853E9" w:rsidRDefault="00386BD0">
      <w:pPr>
        <w:pStyle w:val="Standard"/>
        <w:numPr>
          <w:ilvl w:val="0"/>
          <w:numId w:val="17"/>
        </w:numPr>
        <w:tabs>
          <w:tab w:val="left" w:pos="426"/>
          <w:tab w:val="left" w:pos="1506"/>
        </w:tabs>
        <w:ind w:left="426" w:hanging="284"/>
        <w:jc w:val="both"/>
      </w:pPr>
      <w:r>
        <w:rPr>
          <w:color w:val="000000"/>
        </w:rPr>
        <w:t>Porozumiewanie się Zamawiającego z Wykonawcami odbywa się drogą pisemną</w:t>
      </w:r>
      <w:r>
        <w:rPr>
          <w:color w:val="000000"/>
        </w:rPr>
        <w:br/>
        <w:t xml:space="preserve">z dopuszczeniem możliwości przekazywania oświadczeń, wniosków, zawiadomień </w:t>
      </w:r>
      <w:r>
        <w:rPr>
          <w:color w:val="000000"/>
        </w:rPr>
        <w:br/>
        <w:t xml:space="preserve">i informacji za pomocą faksu lub przy użyciu środków komunikacji elektronicznej </w:t>
      </w:r>
      <w:r>
        <w:rPr>
          <w:color w:val="000000"/>
        </w:rPr>
        <w:br/>
      </w:r>
      <w:r>
        <w:rPr>
          <w:color w:val="000000"/>
        </w:rPr>
        <w:lastRenderedPageBreak/>
        <w:t xml:space="preserve">w rozumieniu ustawy z dnia 18 lipca 2002 r. o świadczeniu usług drogą elektroniczną (Dz. U. z 2017 r., poz. 1219). Nr </w:t>
      </w:r>
      <w:r>
        <w:t xml:space="preserve">faxu Zamawiającego: 0-22 349 62 23, adres e-mail: </w:t>
      </w:r>
      <w:hyperlink r:id="rId11">
        <w:r>
          <w:rPr>
            <w:rStyle w:val="czeinternetowe"/>
          </w:rPr>
          <w:t>zaopat@ihit.waw.pl</w:t>
        </w:r>
      </w:hyperlink>
    </w:p>
    <w:p w:rsidR="00C853E9" w:rsidRDefault="00386BD0">
      <w:pPr>
        <w:numPr>
          <w:ilvl w:val="0"/>
          <w:numId w:val="17"/>
        </w:numPr>
        <w:ind w:left="426" w:hanging="284"/>
        <w:jc w:val="both"/>
      </w:pPr>
      <w:r>
        <w:rPr>
          <w:color w:val="000000"/>
        </w:rPr>
        <w:t>Wykonawca może zwrócić się do zamawiającego z wnioskiem o wyjaśnienie treści SIWZ</w:t>
      </w:r>
      <w:r>
        <w:br/>
        <w:t xml:space="preserve">w formie faksu lub e-maila. Wyjaśnienia nie będą udzielane telefonicznie. </w:t>
      </w:r>
    </w:p>
    <w:p w:rsidR="00C853E9" w:rsidRDefault="00386BD0">
      <w:pPr>
        <w:numPr>
          <w:ilvl w:val="0"/>
          <w:numId w:val="17"/>
        </w:numPr>
        <w:tabs>
          <w:tab w:val="left" w:pos="1590"/>
        </w:tabs>
        <w:ind w:left="426" w:hanging="284"/>
        <w:jc w:val="both"/>
      </w:pPr>
      <w:r>
        <w:rPr>
          <w:color w:val="000000"/>
        </w:rPr>
        <w:t>Zamawiający udzieli wyjaśnień niezwłocznie, nie później jednak niż na 2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>
        <w:r>
          <w:rPr>
            <w:rStyle w:val="czeinternetowe"/>
          </w:rPr>
          <w:t>www.ihit.waw.pl</w:t>
        </w:r>
      </w:hyperlink>
      <w:r>
        <w:rPr>
          <w:color w:val="000000"/>
        </w:rPr>
        <w:t>), pod warunkiem, że wniosek o wyjaśnienie treści SIWZ wpłynął do zamawiającego nie później niż do końca dnia, w którym upływa połowa wyznaczonego terminu składania ofert.</w:t>
      </w:r>
    </w:p>
    <w:p w:rsidR="00C853E9" w:rsidRDefault="00386BD0">
      <w:pPr>
        <w:numPr>
          <w:ilvl w:val="0"/>
          <w:numId w:val="17"/>
        </w:numPr>
        <w:tabs>
          <w:tab w:val="left" w:pos="1590"/>
        </w:tabs>
        <w:ind w:left="426" w:hanging="284"/>
        <w:jc w:val="both"/>
      </w:pPr>
      <w:r>
        <w:rPr>
          <w:color w:val="000000"/>
        </w:rPr>
        <w:t>Zamawiający może przed upływem terminu składania ofert zmienić treść SIWZ. Zmianę SIWZ zamieści na własnej stronie internetowej (</w:t>
      </w:r>
      <w:hyperlink r:id="rId13">
        <w:r>
          <w:rPr>
            <w:rStyle w:val="czeinternetowe"/>
          </w:rPr>
          <w:t>www.ihit.waw.pl</w:t>
        </w:r>
      </w:hyperlink>
      <w:r>
        <w:rPr>
          <w:color w:val="000000"/>
        </w:rPr>
        <w:t xml:space="preserve">). </w:t>
      </w:r>
    </w:p>
    <w:p w:rsidR="00C853E9" w:rsidRDefault="00386BD0">
      <w:pPr>
        <w:numPr>
          <w:ilvl w:val="0"/>
          <w:numId w:val="17"/>
        </w:numPr>
        <w:tabs>
          <w:tab w:val="left" w:pos="1590"/>
        </w:tabs>
        <w:ind w:left="426" w:hanging="284"/>
        <w:jc w:val="both"/>
      </w:pPr>
      <w:r>
        <w:rPr>
          <w:color w:val="000000"/>
        </w:rPr>
        <w:t>Jeżeli w wyniku zmiany treści SIWZ nieprowadzącej do zmiany treści ogłoszenia o zamówieniu jest niezbędny dodatkowy czas na wprowadzenie zmian w ofertach, zamawiający przedłuży termin składania ofert i poinformuje o tym wykonawców, którym przekazano SIWZ oraz zamieści taką informację na własnej stronie internetowej (</w:t>
      </w:r>
      <w:hyperlink r:id="rId14">
        <w:r>
          <w:rPr>
            <w:rStyle w:val="czeinternetowe"/>
          </w:rPr>
          <w:t>www.ihit.waw.pl</w:t>
        </w:r>
      </w:hyperlink>
      <w:r>
        <w:rPr>
          <w:color w:val="000000"/>
        </w:rPr>
        <w:t xml:space="preserve">). </w:t>
      </w:r>
    </w:p>
    <w:p w:rsidR="00C853E9" w:rsidRDefault="00386BD0">
      <w:pPr>
        <w:numPr>
          <w:ilvl w:val="0"/>
          <w:numId w:val="17"/>
        </w:numPr>
        <w:tabs>
          <w:tab w:val="left" w:pos="1590"/>
        </w:tabs>
        <w:ind w:left="426"/>
        <w:jc w:val="both"/>
      </w:pPr>
      <w:r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:rsidR="00C853E9" w:rsidRDefault="00386BD0">
      <w:pPr>
        <w:numPr>
          <w:ilvl w:val="0"/>
          <w:numId w:val="17"/>
        </w:numPr>
        <w:tabs>
          <w:tab w:val="left" w:pos="1590"/>
        </w:tabs>
        <w:ind w:left="426"/>
        <w:jc w:val="both"/>
      </w:pPr>
      <w:r>
        <w:t xml:space="preserve">Wykonawcy pobierający SIWZ ze strony zamawiającego </w:t>
      </w:r>
      <w:r>
        <w:rPr>
          <w:color w:val="000000"/>
        </w:rPr>
        <w:t>(</w:t>
      </w:r>
      <w:hyperlink r:id="rId15">
        <w:r>
          <w:rPr>
            <w:rStyle w:val="czeinternetowe"/>
          </w:rPr>
          <w:t>www.ihit.waw.pl</w:t>
        </w:r>
      </w:hyperlink>
      <w:r>
        <w:rPr>
          <w:color w:val="000000"/>
        </w:rPr>
        <w:t>)</w:t>
      </w:r>
      <w:r>
        <w:t xml:space="preserve"> związani są wszelkimi modyfikacjami i wyjaśnieniami do SIWZ zamieszczanymi na stronie internetowej Zamawiającego. </w:t>
      </w:r>
    </w:p>
    <w:p w:rsidR="00C853E9" w:rsidRDefault="00386BD0">
      <w:pPr>
        <w:pStyle w:val="Akapitzlist0"/>
        <w:widowControl w:val="0"/>
        <w:numPr>
          <w:ilvl w:val="0"/>
          <w:numId w:val="17"/>
        </w:numPr>
        <w:tabs>
          <w:tab w:val="left" w:pos="426"/>
        </w:tabs>
        <w:suppressAutoHyphens/>
        <w:ind w:left="426" w:hanging="426"/>
        <w:jc w:val="both"/>
        <w:textAlignment w:val="baseline"/>
        <w:rPr>
          <w:rFonts w:eastAsiaTheme="minorHAnsi"/>
          <w:kern w:val="2"/>
          <w:lang w:eastAsia="zh-CN"/>
        </w:rPr>
      </w:pPr>
      <w:r>
        <w:rPr>
          <w:rFonts w:eastAsiaTheme="minorHAnsi"/>
          <w:kern w:val="2"/>
          <w:lang w:eastAsia="zh-CN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</w:t>
      </w:r>
      <w:r>
        <w:rPr>
          <w:rFonts w:eastAsiaTheme="minorHAnsi"/>
          <w:kern w:val="2"/>
          <w:lang w:eastAsia="zh-CN"/>
        </w:rPr>
        <w:br/>
        <w:t>z 04.05.2016, str. 1), dalej „RODO”, informuję, że:</w:t>
      </w:r>
    </w:p>
    <w:p w:rsidR="00C853E9" w:rsidRDefault="00C853E9">
      <w:pPr>
        <w:widowControl w:val="0"/>
        <w:tabs>
          <w:tab w:val="left" w:pos="783"/>
        </w:tabs>
        <w:suppressAutoHyphens/>
        <w:ind w:left="426" w:hanging="426"/>
        <w:jc w:val="both"/>
        <w:textAlignment w:val="baseline"/>
        <w:rPr>
          <w:rFonts w:eastAsiaTheme="minorHAnsi"/>
          <w:kern w:val="2"/>
          <w:lang w:eastAsia="zh-CN"/>
        </w:rPr>
      </w:pPr>
    </w:p>
    <w:p w:rsidR="00C853E9" w:rsidRDefault="00386BD0">
      <w:pPr>
        <w:numPr>
          <w:ilvl w:val="0"/>
          <w:numId w:val="28"/>
        </w:numPr>
        <w:suppressAutoHyphens/>
        <w:spacing w:after="150"/>
        <w:jc w:val="both"/>
        <w:textAlignment w:val="baseline"/>
      </w:pPr>
      <w:r>
        <w:t xml:space="preserve">administratorem Pani/Pana danych osobowych jest </w:t>
      </w:r>
      <w:r>
        <w:rPr>
          <w:i/>
        </w:rPr>
        <w:t>/Instytut Hematologii i Transfuzjologii, ul. Indiry Gandhi 14, 02-776 Warszawa;</w:t>
      </w:r>
    </w:p>
    <w:p w:rsidR="00C853E9" w:rsidRDefault="00386BD0">
      <w:pPr>
        <w:numPr>
          <w:ilvl w:val="0"/>
          <w:numId w:val="28"/>
        </w:numPr>
        <w:suppressAutoHyphens/>
        <w:spacing w:after="150"/>
        <w:jc w:val="both"/>
        <w:textAlignment w:val="baseline"/>
      </w:pPr>
      <w:r>
        <w:t xml:space="preserve">inspektorem ochrony danych osobowych w / Instytut Hematologii i Transfuzjologii, </w:t>
      </w:r>
      <w:r>
        <w:br/>
        <w:t xml:space="preserve">ul. Indiry Gandhi 14, 02-776 Warszawa / jest Pan Michał Mrówka e-mail: </w:t>
      </w:r>
      <w:hyperlink r:id="rId16">
        <w:r>
          <w:rPr>
            <w:rStyle w:val="ListLabel89"/>
          </w:rPr>
          <w:t>iodo@ihit.waw.pl</w:t>
        </w:r>
      </w:hyperlink>
      <w:r>
        <w:t xml:space="preserve"> tel. 22 54 62 114*</w:t>
      </w:r>
    </w:p>
    <w:p w:rsidR="00C853E9" w:rsidRDefault="00386BD0">
      <w:pPr>
        <w:widowControl w:val="0"/>
        <w:numPr>
          <w:ilvl w:val="0"/>
          <w:numId w:val="28"/>
        </w:numPr>
        <w:tabs>
          <w:tab w:val="left" w:pos="426"/>
        </w:tabs>
        <w:suppressAutoHyphens/>
        <w:spacing w:before="120"/>
        <w:jc w:val="both"/>
        <w:textAlignment w:val="baseline"/>
        <w:rPr>
          <w:b/>
          <w:bCs/>
          <w:szCs w:val="12"/>
        </w:rPr>
      </w:pPr>
      <w:r>
        <w:rPr>
          <w:bCs/>
          <w:szCs w:val="12"/>
        </w:rPr>
        <w:t>Pani/Pana dane osobowe przetwarzane będą na podstawie art. 6 ust. 1 lit. c</w:t>
      </w:r>
      <w:r>
        <w:rPr>
          <w:bCs/>
          <w:i/>
          <w:szCs w:val="12"/>
        </w:rPr>
        <w:t xml:space="preserve"> </w:t>
      </w:r>
      <w:r>
        <w:rPr>
          <w:bCs/>
          <w:szCs w:val="12"/>
        </w:rPr>
        <w:t xml:space="preserve">RODO </w:t>
      </w:r>
      <w:r>
        <w:rPr>
          <w:bCs/>
          <w:szCs w:val="12"/>
        </w:rPr>
        <w:br/>
        <w:t xml:space="preserve">w celu związanym z postępowaniem o udzielenie zamówienia publicznego na </w:t>
      </w:r>
      <w:r>
        <w:rPr>
          <w:b/>
        </w:rPr>
        <w:t xml:space="preserve">Dostawa  aparatów medycznych: aparatu do EKG, pomp infuzyjnych strzykawkowych, kardiomonitora transportowego (kompaktowego), urządzenia do pomiaru stężenia </w:t>
      </w:r>
      <w:r>
        <w:rPr>
          <w:b/>
        </w:rPr>
        <w:br/>
        <w:t>i czystości DNA (spektrofotometru</w:t>
      </w:r>
      <w:r>
        <w:rPr>
          <w:b/>
          <w:bCs/>
          <w:szCs w:val="12"/>
        </w:rPr>
        <w:t xml:space="preserve"> - Nr sprawy IHIT/P/91/2018</w:t>
      </w:r>
      <w:r>
        <w:rPr>
          <w:b/>
          <w:bCs/>
          <w:i/>
          <w:szCs w:val="12"/>
        </w:rPr>
        <w:t xml:space="preserve">  </w:t>
      </w:r>
    </w:p>
    <w:p w:rsidR="00C853E9" w:rsidRDefault="00386BD0">
      <w:pPr>
        <w:numPr>
          <w:ilvl w:val="0"/>
          <w:numId w:val="28"/>
        </w:numPr>
        <w:suppressAutoHyphens/>
        <w:spacing w:after="150"/>
        <w:jc w:val="both"/>
        <w:textAlignment w:val="baseline"/>
      </w:pPr>
      <w:r>
        <w:t xml:space="preserve">odbiorcami Pani/Pana danych osobowych będą osoby lub podmioty, którym udostępniona zostanie dokumentacja postępowania w oparciu o art. 8 oraz art. 96 ust. 3 ustawy z dnia 29 stycznia 2004 r. – Prawo zamówień publicznych (t.j. Dz. U. z 2017 r. poz. 1579 ze zm.), dalej „ustawa Pzp”;  </w:t>
      </w:r>
    </w:p>
    <w:p w:rsidR="00C853E9" w:rsidRDefault="00386BD0">
      <w:pPr>
        <w:numPr>
          <w:ilvl w:val="0"/>
          <w:numId w:val="28"/>
        </w:numPr>
        <w:suppressAutoHyphens/>
        <w:spacing w:after="150"/>
        <w:jc w:val="both"/>
        <w:textAlignment w:val="baseline"/>
      </w:pPr>
      <w:r>
        <w:t>Pani/Pana dane osobowe będą przechowywane, zgodnie z art. 97 ust. 1 ustawy Pzp, przez okres 4 lat od dnia zakończenia postępowania o udzielenie zamówienia, a jeżeli czas trwania umowy przekracza 4 lata, okres przechowywania obejmuje cały czas trwania umowy;</w:t>
      </w:r>
    </w:p>
    <w:p w:rsidR="00C853E9" w:rsidRDefault="00386BD0">
      <w:pPr>
        <w:numPr>
          <w:ilvl w:val="0"/>
          <w:numId w:val="28"/>
        </w:numPr>
        <w:suppressAutoHyphens/>
        <w:spacing w:after="150"/>
        <w:jc w:val="both"/>
        <w:textAlignment w:val="baseline"/>
      </w:pPr>
      <w:r>
        <w:t xml:space="preserve">obowiązek podania przez Panią/Pana danych osobowych bezpośrednio Pani/Pana dotyczących jest wymogiem ustawowym określonym w przepisach ustawy Pzp, związanym </w:t>
      </w:r>
      <w:r>
        <w:lastRenderedPageBreak/>
        <w:t xml:space="preserve">z udziałem w postępowaniu o udzielenie zamówienia publicznego; konsekwencje niepodania określonych danych wynikają z ustawy Pzp;  </w:t>
      </w:r>
    </w:p>
    <w:p w:rsidR="00C853E9" w:rsidRDefault="00386BD0">
      <w:pPr>
        <w:numPr>
          <w:ilvl w:val="0"/>
          <w:numId w:val="28"/>
        </w:numPr>
        <w:suppressAutoHyphens/>
        <w:spacing w:after="150"/>
        <w:jc w:val="both"/>
        <w:textAlignment w:val="baseline"/>
      </w:pPr>
      <w:r>
        <w:t>w odniesieniu do Pani/Pana danych osobowych decyzje nie będą podejmowane w sposób zautomatyzowany, stosowanie do art. 22 RODO;</w:t>
      </w:r>
    </w:p>
    <w:p w:rsidR="00C853E9" w:rsidRDefault="00386BD0">
      <w:pPr>
        <w:numPr>
          <w:ilvl w:val="0"/>
          <w:numId w:val="28"/>
        </w:numPr>
        <w:suppressAutoHyphens/>
        <w:spacing w:after="150"/>
        <w:jc w:val="both"/>
        <w:textAlignment w:val="baseline"/>
      </w:pPr>
      <w:r>
        <w:t>posiada Pani/Pan:</w:t>
      </w:r>
    </w:p>
    <w:p w:rsidR="00C853E9" w:rsidRDefault="00386BD0">
      <w:pPr>
        <w:numPr>
          <w:ilvl w:val="0"/>
          <w:numId w:val="27"/>
        </w:numPr>
        <w:suppressAutoHyphens/>
        <w:spacing w:after="150"/>
        <w:ind w:left="709" w:hanging="283"/>
        <w:jc w:val="both"/>
        <w:textAlignment w:val="baseline"/>
      </w:pPr>
      <w:r>
        <w:t>na podstawie art. 15 RODO prawo dostępu do danych osobowych Pani/Pana dotyczących;</w:t>
      </w:r>
    </w:p>
    <w:p w:rsidR="00C853E9" w:rsidRDefault="00386BD0">
      <w:pPr>
        <w:numPr>
          <w:ilvl w:val="0"/>
          <w:numId w:val="27"/>
        </w:numPr>
        <w:suppressAutoHyphens/>
        <w:spacing w:after="150"/>
        <w:ind w:left="709" w:hanging="283"/>
        <w:jc w:val="both"/>
        <w:textAlignment w:val="baseline"/>
      </w:pPr>
      <w:r>
        <w:t xml:space="preserve">na podstawie art. 16 RODO prawo do sprostowania Pani/Pana danych osobowych </w:t>
      </w:r>
      <w:r>
        <w:rPr>
          <w:b/>
          <w:vertAlign w:val="superscript"/>
        </w:rPr>
        <w:t>**</w:t>
      </w:r>
      <w:r>
        <w:t>;</w:t>
      </w:r>
    </w:p>
    <w:p w:rsidR="00C853E9" w:rsidRDefault="00386BD0">
      <w:pPr>
        <w:numPr>
          <w:ilvl w:val="0"/>
          <w:numId w:val="27"/>
        </w:numPr>
        <w:suppressAutoHyphens/>
        <w:spacing w:after="150"/>
        <w:ind w:left="709" w:hanging="283"/>
        <w:jc w:val="both"/>
        <w:textAlignment w:val="baseline"/>
      </w:pPr>
      <w:r>
        <w:t xml:space="preserve">na podstawie art. 18 RODO prawo żądania od administratora ograniczenia przetwarzania danych osobowych z zastrzeżeniem przypadków, o których mowa w art. 18 ust. 2 RODO ***;  </w:t>
      </w:r>
    </w:p>
    <w:p w:rsidR="00C853E9" w:rsidRDefault="00386BD0">
      <w:pPr>
        <w:numPr>
          <w:ilvl w:val="0"/>
          <w:numId w:val="27"/>
        </w:numPr>
        <w:suppressAutoHyphens/>
        <w:spacing w:after="150"/>
        <w:ind w:left="709" w:hanging="283"/>
        <w:jc w:val="both"/>
        <w:textAlignment w:val="baseline"/>
      </w:pPr>
      <w:r>
        <w:t>prawo do wniesienia skargi do Prezesa Urzędu Ochrony Danych Osobowych, gdy uzna Pani/Pan, że przetwarzanie danych osobowych Pani/Pana dotyczących narusza przepisy RODO;</w:t>
      </w:r>
    </w:p>
    <w:p w:rsidR="00C853E9" w:rsidRDefault="00386BD0">
      <w:pPr>
        <w:numPr>
          <w:ilvl w:val="0"/>
          <w:numId w:val="28"/>
        </w:numPr>
        <w:suppressAutoHyphens/>
        <w:spacing w:after="150"/>
        <w:contextualSpacing/>
        <w:jc w:val="both"/>
        <w:textAlignment w:val="baseline"/>
      </w:pPr>
      <w:r>
        <w:t>nie przysługuje Pani/Panu:</w:t>
      </w:r>
    </w:p>
    <w:p w:rsidR="00C853E9" w:rsidRDefault="00386BD0">
      <w:pPr>
        <w:numPr>
          <w:ilvl w:val="0"/>
          <w:numId w:val="26"/>
        </w:numPr>
        <w:suppressAutoHyphens/>
        <w:spacing w:after="150"/>
        <w:ind w:left="709" w:hanging="283"/>
        <w:jc w:val="both"/>
        <w:textAlignment w:val="baseline"/>
      </w:pPr>
      <w:r>
        <w:t>w związku z art. 17 ust. 3 lit. b, d lub e RODO prawo do usunięcia danych osobowych;</w:t>
      </w:r>
    </w:p>
    <w:p w:rsidR="00C853E9" w:rsidRDefault="00386BD0">
      <w:pPr>
        <w:numPr>
          <w:ilvl w:val="0"/>
          <w:numId w:val="26"/>
        </w:numPr>
        <w:suppressAutoHyphens/>
        <w:spacing w:after="150"/>
        <w:ind w:left="709" w:hanging="283"/>
        <w:jc w:val="both"/>
        <w:textAlignment w:val="baseline"/>
      </w:pPr>
      <w:r>
        <w:t>prawo do przenoszenia danych osobowych, o którym mowa w art. 20 RODO;</w:t>
      </w:r>
    </w:p>
    <w:p w:rsidR="00C853E9" w:rsidRDefault="00386BD0">
      <w:pPr>
        <w:numPr>
          <w:ilvl w:val="0"/>
          <w:numId w:val="26"/>
        </w:numPr>
        <w:suppressAutoHyphens/>
        <w:spacing w:after="150"/>
        <w:ind w:left="709" w:hanging="283"/>
        <w:jc w:val="both"/>
        <w:textAlignment w:val="baseline"/>
      </w:pPr>
      <w:r>
        <w:t>na podstawie art. 21 RODO prawo sprzeciwu, wobec przetwarzania danych osobowych, gdyż podstawą prawną przetwarzania Pani/Pana danych osobowych jest art. 6 ust. 1 lit. c RODO.</w:t>
      </w:r>
    </w:p>
    <w:p w:rsidR="00C853E9" w:rsidRDefault="00386BD0">
      <w:pPr>
        <w:spacing w:before="120" w:after="120" w:line="276" w:lineRule="auto"/>
        <w:ind w:left="114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</w:t>
      </w:r>
    </w:p>
    <w:p w:rsidR="00C853E9" w:rsidRDefault="00386BD0">
      <w:pPr>
        <w:numPr>
          <w:ilvl w:val="0"/>
          <w:numId w:val="26"/>
        </w:numPr>
        <w:ind w:left="426"/>
        <w:contextualSpacing/>
        <w:jc w:val="both"/>
        <w:rPr>
          <w:i/>
          <w:sz w:val="18"/>
          <w:szCs w:val="18"/>
        </w:rPr>
      </w:pPr>
      <w:r>
        <w:rPr>
          <w:b/>
          <w:i/>
          <w:sz w:val="18"/>
          <w:szCs w:val="18"/>
          <w:vertAlign w:val="superscript"/>
        </w:rPr>
        <w:t>*</w:t>
      </w:r>
      <w:r>
        <w:rPr>
          <w:b/>
          <w:i/>
          <w:sz w:val="18"/>
          <w:szCs w:val="18"/>
        </w:rPr>
        <w:t xml:space="preserve"> Wyjaśnienie:</w:t>
      </w:r>
      <w:r>
        <w:rPr>
          <w:i/>
          <w:sz w:val="18"/>
          <w:szCs w:val="18"/>
        </w:rPr>
        <w:t xml:space="preserve"> informacja w tym zakresie jest wymagana, jeżeli w odniesieniu do danego administratora lub podmiotu przetwarzającego istnieje obowiązek wyznaczenia inspektora ochrony danych osobowych.</w:t>
      </w:r>
    </w:p>
    <w:p w:rsidR="00C853E9" w:rsidRDefault="00386BD0">
      <w:pPr>
        <w:numPr>
          <w:ilvl w:val="0"/>
          <w:numId w:val="26"/>
        </w:numPr>
        <w:ind w:left="426"/>
        <w:contextualSpacing/>
        <w:jc w:val="both"/>
        <w:rPr>
          <w:i/>
          <w:sz w:val="18"/>
          <w:szCs w:val="18"/>
        </w:rPr>
      </w:pPr>
      <w:r>
        <w:rPr>
          <w:b/>
          <w:i/>
          <w:sz w:val="18"/>
          <w:szCs w:val="18"/>
          <w:vertAlign w:val="superscript"/>
        </w:rPr>
        <w:t xml:space="preserve">** </w:t>
      </w:r>
      <w:r>
        <w:rPr>
          <w:b/>
          <w:i/>
          <w:sz w:val="18"/>
          <w:szCs w:val="18"/>
        </w:rPr>
        <w:t>Wyjaśnienie:</w:t>
      </w:r>
      <w:r>
        <w:rPr>
          <w:i/>
          <w:sz w:val="18"/>
          <w:szCs w:val="18"/>
        </w:rPr>
        <w:t xml:space="preserve"> skorzystanie z prawa do sprostowania nie może skutkować zmianą wyniku postępowania</w:t>
      </w:r>
      <w:r>
        <w:rPr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C853E9" w:rsidRDefault="00386BD0">
      <w:pPr>
        <w:numPr>
          <w:ilvl w:val="0"/>
          <w:numId w:val="26"/>
        </w:numPr>
        <w:ind w:left="426"/>
        <w:contextualSpacing/>
        <w:jc w:val="both"/>
        <w:rPr>
          <w:i/>
          <w:sz w:val="18"/>
          <w:szCs w:val="18"/>
        </w:rPr>
      </w:pPr>
      <w:r>
        <w:rPr>
          <w:b/>
          <w:i/>
          <w:sz w:val="18"/>
          <w:szCs w:val="18"/>
          <w:vertAlign w:val="superscript"/>
        </w:rPr>
        <w:t xml:space="preserve">*** </w:t>
      </w:r>
      <w:r>
        <w:rPr>
          <w:b/>
          <w:i/>
          <w:sz w:val="18"/>
          <w:szCs w:val="18"/>
        </w:rPr>
        <w:t>Wyjaśnienie:</w:t>
      </w:r>
      <w:r>
        <w:rPr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C853E9" w:rsidRDefault="00C853E9">
      <w:pPr>
        <w:tabs>
          <w:tab w:val="left" w:pos="1590"/>
        </w:tabs>
        <w:ind w:left="426"/>
        <w:jc w:val="both"/>
        <w:rPr>
          <w:b/>
        </w:rPr>
      </w:pPr>
    </w:p>
    <w:tbl>
      <w:tblPr>
        <w:tblW w:w="9639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9"/>
      </w:tblGrid>
      <w:tr w:rsidR="00C853E9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:rsidR="00C853E9" w:rsidRDefault="00386BD0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:rsidR="00C853E9" w:rsidRDefault="00386BD0">
      <w:pPr>
        <w:jc w:val="both"/>
      </w:pPr>
      <w:r>
        <w:t xml:space="preserve">Zamówienie publiczne będzie udzielone w trybie przetargu nieograniczonego - art. 39 w związku </w:t>
      </w:r>
      <w:r>
        <w:br/>
        <w:t>z art. 10 ust. 1 ustawy Pzp.</w:t>
      </w:r>
    </w:p>
    <w:p w:rsidR="00C853E9" w:rsidRDefault="00C853E9">
      <w:pPr>
        <w:jc w:val="both"/>
      </w:pP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:rsidR="00C853E9" w:rsidRDefault="00386BD0">
      <w:pPr>
        <w:pStyle w:val="Akapitzlist0"/>
        <w:numPr>
          <w:ilvl w:val="0"/>
          <w:numId w:val="19"/>
        </w:numPr>
        <w:spacing w:before="120"/>
        <w:ind w:left="284" w:hanging="284"/>
        <w:jc w:val="both"/>
      </w:pPr>
      <w:r>
        <w:rPr>
          <w:szCs w:val="22"/>
        </w:rPr>
        <w:t xml:space="preserve">Przedmiotem </w:t>
      </w:r>
      <w:r>
        <w:rPr>
          <w:color w:val="000000" w:themeColor="text1"/>
        </w:rPr>
        <w:t xml:space="preserve">zamówienia jest </w:t>
      </w:r>
      <w:r>
        <w:t>dostawa aparatów medycznych w tym: aparatu do EKG, pomp infuzyjnych strzykawkowych, kardiomonitora transportowego (kompaktowego), urządzenia do pomiaru stężenia i czystości DNA (spektrofotometru)</w:t>
      </w:r>
      <w:r>
        <w:rPr>
          <w:color w:val="000000" w:themeColor="text1"/>
        </w:rPr>
        <w:t xml:space="preserve"> z podziałem na 4 części.</w:t>
      </w:r>
    </w:p>
    <w:p w:rsidR="00C853E9" w:rsidRDefault="00386BD0">
      <w:pPr>
        <w:pStyle w:val="Akapitzlist0"/>
        <w:numPr>
          <w:ilvl w:val="0"/>
          <w:numId w:val="19"/>
        </w:numPr>
        <w:spacing w:before="120"/>
        <w:ind w:left="284" w:hanging="284"/>
        <w:jc w:val="both"/>
      </w:pPr>
      <w:r>
        <w:rPr>
          <w:b/>
        </w:rPr>
        <w:t>Szczegółowy opis przedmiotu zamówienia i wymagań związanych z realizacją zawiera: Załącznik Nr 1A do SIWZ – specyfikacja asortymentowo-cenowa, Załącznik Nr 5 do SIWZ –  wzór umowy.</w:t>
      </w:r>
    </w:p>
    <w:p w:rsidR="00C853E9" w:rsidRDefault="00386BD0">
      <w:pPr>
        <w:spacing w:before="120"/>
        <w:ind w:left="284"/>
        <w:jc w:val="both"/>
      </w:pPr>
      <w:r>
        <w:t xml:space="preserve">Zaoferowany przedmiot zamówienia musi spełniać wymagania funkcjonalne i użytkowe takie same lub wyższe jak opisane w załączniku nr 1A do SIWZ (specyfikacja asortymentowo - cenowa). Ilekroć w specyfikacji istotnych warunków zamówienia zostały użyte nazwy własne/marki produktów lub producenta Zamawiający dopuszcza zastosowanie rozwiązań równoważnych. Za równoważność Zamawiający rozumie konieczność zapewnienia przez </w:t>
      </w:r>
      <w:r>
        <w:lastRenderedPageBreak/>
        <w:t xml:space="preserve">oferowany produkt, produktów równoważnych funkcjonalności i parametrom technicznym nie gorszym niż produkt wskazany przez Zamawiającego. </w:t>
      </w:r>
    </w:p>
    <w:p w:rsidR="00C853E9" w:rsidRDefault="00386BD0">
      <w:pPr>
        <w:pStyle w:val="Akapitzlist0"/>
        <w:numPr>
          <w:ilvl w:val="0"/>
          <w:numId w:val="19"/>
        </w:numPr>
        <w:ind w:left="284" w:hanging="284"/>
        <w:jc w:val="both"/>
      </w:pPr>
      <w:r>
        <w:t>Termin realizacji każdej części zamówienia -  maksymalnie do dnia 5.12.2018 r. (szczegółowe zapisy dotyczące realizacji zamówienia – patrz wzór umowy).</w:t>
      </w:r>
    </w:p>
    <w:p w:rsidR="00C853E9" w:rsidRDefault="00386BD0">
      <w:pPr>
        <w:pStyle w:val="Akapitzlist0"/>
        <w:tabs>
          <w:tab w:val="left" w:pos="284"/>
          <w:tab w:val="left" w:pos="426"/>
        </w:tabs>
        <w:ind w:left="284" w:hanging="218"/>
        <w:jc w:val="both"/>
        <w:rPr>
          <w:kern w:val="2"/>
        </w:rPr>
      </w:pPr>
      <w:r>
        <w:rPr>
          <w:kern w:val="2"/>
        </w:rPr>
        <w:t>Dostawy asortymentu z każdej części realizowane będą jednorazowo (od poniedziałku do piątku w godzinach 8:00-14.30, z wyłączeniem dni ustawowo wolnych od pracy) .</w:t>
      </w:r>
    </w:p>
    <w:p w:rsidR="00C853E9" w:rsidRDefault="00386BD0">
      <w:pPr>
        <w:pStyle w:val="Akapitzlist0"/>
        <w:tabs>
          <w:tab w:val="left" w:pos="284"/>
          <w:tab w:val="left" w:pos="426"/>
        </w:tabs>
        <w:ind w:left="284" w:hanging="284"/>
        <w:jc w:val="both"/>
      </w:pPr>
      <w:r>
        <w:rPr>
          <w:color w:val="000000"/>
        </w:rPr>
        <w:t xml:space="preserve">Termin gwarancji – zgodnie z </w:t>
      </w:r>
      <w:r>
        <w:t>zapisami w załączniku nr 1A  do SIWZ.</w:t>
      </w:r>
    </w:p>
    <w:p w:rsidR="00C853E9" w:rsidRDefault="00386BD0">
      <w:pPr>
        <w:pStyle w:val="Akapitzlist0"/>
        <w:ind w:left="284" w:hanging="284"/>
      </w:pPr>
      <w:r>
        <w:t xml:space="preserve">Miejsce wykonania zamówienia: teren Instytutu Hematologii i Transfuzjologii. </w:t>
      </w:r>
    </w:p>
    <w:p w:rsidR="00C853E9" w:rsidRDefault="00386BD0">
      <w:pPr>
        <w:pStyle w:val="Akapitzlist0"/>
        <w:ind w:left="284" w:hanging="284"/>
      </w:pPr>
      <w:r>
        <w:t xml:space="preserve">Klasyfikacja zamówienia wg CPV: </w:t>
      </w:r>
    </w:p>
    <w:p w:rsidR="00C853E9" w:rsidRDefault="00C853E9">
      <w:pPr>
        <w:jc w:val="both"/>
      </w:pPr>
    </w:p>
    <w:p w:rsidR="00C853E9" w:rsidRDefault="00386BD0">
      <w:r>
        <w:t xml:space="preserve">CPV 33100000-1  Urządzenia medyczne; </w:t>
      </w:r>
    </w:p>
    <w:p w:rsidR="00C853E9" w:rsidRDefault="00386BD0">
      <w:r>
        <w:t>CPV 33123210-3  Urządzenia do monitorowania czynności serca</w:t>
      </w:r>
    </w:p>
    <w:p w:rsidR="00C853E9" w:rsidRDefault="00386BD0">
      <w:r>
        <w:t>CPV 33123200-0  Urządzenia do elektrokardiografii</w:t>
      </w:r>
    </w:p>
    <w:p w:rsidR="00C853E9" w:rsidRDefault="00386BD0">
      <w:r>
        <w:t>CPV 33194110-0  Pompy infuzyjne</w:t>
      </w:r>
    </w:p>
    <w:p w:rsidR="00C853E9" w:rsidRDefault="00386BD0">
      <w:r>
        <w:t>CPV 38540000-2  Maszyny i aparatura badawcza i pomiarowa</w:t>
      </w:r>
    </w:p>
    <w:p w:rsidR="00C853E9" w:rsidRDefault="00C853E9">
      <w:pPr>
        <w:widowControl w:val="0"/>
        <w:jc w:val="both"/>
      </w:pPr>
    </w:p>
    <w:p w:rsidR="00C853E9" w:rsidRDefault="00386BD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</w:rPr>
      </w:pPr>
      <w:r>
        <w:rPr>
          <w:b/>
        </w:rPr>
        <w:t>Rozdział V</w:t>
      </w:r>
    </w:p>
    <w:p w:rsidR="00C853E9" w:rsidRDefault="00386BD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:rsidR="00C853E9" w:rsidRDefault="00386BD0">
      <w:pPr>
        <w:jc w:val="both"/>
      </w:pPr>
      <w:r>
        <w:t xml:space="preserve">Zamawiający dopuszcza składanie ofert częściowych wg podziału na 4 części. Ofertę można składać na jedno, lub więcej części. </w:t>
      </w:r>
    </w:p>
    <w:p w:rsidR="00C853E9" w:rsidRDefault="00C853E9">
      <w:pPr>
        <w:jc w:val="both"/>
      </w:pPr>
    </w:p>
    <w:tbl>
      <w:tblPr>
        <w:tblW w:w="7229" w:type="dxa"/>
        <w:tblInd w:w="99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991"/>
        <w:gridCol w:w="6238"/>
      </w:tblGrid>
      <w:tr w:rsidR="00C853E9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853E9" w:rsidRDefault="00386BD0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 xml:space="preserve">Nr Części </w:t>
            </w:r>
          </w:p>
        </w:tc>
        <w:tc>
          <w:tcPr>
            <w:tcW w:w="6237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853E9" w:rsidRDefault="00386BD0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Nazwa części</w:t>
            </w:r>
          </w:p>
        </w:tc>
      </w:tr>
      <w:tr w:rsidR="00C853E9">
        <w:trPr>
          <w:trHeight w:val="52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853E9" w:rsidRDefault="00386BD0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237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853E9" w:rsidRDefault="00386BD0">
            <w:pPr>
              <w:pStyle w:val="Standard"/>
            </w:pPr>
            <w:r>
              <w:t>Aparat do EKG – 1 szt.</w:t>
            </w:r>
          </w:p>
        </w:tc>
      </w:tr>
      <w:tr w:rsidR="00C853E9">
        <w:trPr>
          <w:trHeight w:val="49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853E9" w:rsidRDefault="00386BD0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237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853E9" w:rsidRDefault="00386BD0">
            <w:pPr>
              <w:pStyle w:val="Standard"/>
            </w:pPr>
            <w:r>
              <w:t>Pompa infuzyjna strzykawkowa –</w:t>
            </w:r>
            <w:r w:rsidR="00717A07">
              <w:t xml:space="preserve"> 32 szt</w:t>
            </w:r>
            <w:r>
              <w:t>.</w:t>
            </w:r>
          </w:p>
        </w:tc>
      </w:tr>
      <w:tr w:rsidR="00C853E9">
        <w:trPr>
          <w:trHeight w:val="525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853E9" w:rsidRDefault="00386BD0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237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853E9" w:rsidRDefault="00386BD0">
            <w:pPr>
              <w:pStyle w:val="Standard"/>
            </w:pPr>
            <w:r>
              <w:t>Kardiomonitor transportowy kompaktowy – 1 szt.</w:t>
            </w:r>
          </w:p>
        </w:tc>
      </w:tr>
      <w:tr w:rsidR="00C853E9">
        <w:trPr>
          <w:trHeight w:val="390"/>
        </w:trPr>
        <w:tc>
          <w:tcPr>
            <w:tcW w:w="99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853E9" w:rsidRDefault="00386BD0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237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C853E9" w:rsidRDefault="00386BD0">
            <w:pPr>
              <w:pStyle w:val="Standard"/>
            </w:pPr>
            <w:r>
              <w:t>Urządzenie do pomiaru stężenia i czy</w:t>
            </w:r>
            <w:r w:rsidR="00717A07">
              <w:t>stości DNA (SPEKTROMETR) – 1 szt</w:t>
            </w:r>
            <w:r>
              <w:t>.</w:t>
            </w:r>
          </w:p>
        </w:tc>
      </w:tr>
    </w:tbl>
    <w:p w:rsidR="00C853E9" w:rsidRDefault="00C853E9">
      <w:pPr>
        <w:pStyle w:val="Tekstpodstawowy2"/>
        <w:rPr>
          <w:rFonts w:ascii="Times New Roman" w:hAnsi="Times New Roman" w:cs="Times New Roman"/>
          <w:highlight w:val="cyan"/>
          <w:u w:val="single"/>
        </w:rPr>
      </w:pPr>
    </w:p>
    <w:p w:rsidR="00C853E9" w:rsidRDefault="00386BD0">
      <w:pPr>
        <w:widowControl w:val="0"/>
        <w:jc w:val="both"/>
        <w:rPr>
          <w:bCs/>
        </w:rPr>
      </w:pPr>
      <w:r>
        <w:rPr>
          <w:bCs/>
        </w:rPr>
        <w:t>szczegółowy opis zawiera specyfikacja asortymentowa - cenowa - załącznik nr 1A do SIWZ.</w:t>
      </w:r>
    </w:p>
    <w:p w:rsidR="00C853E9" w:rsidRDefault="00C853E9">
      <w:pPr>
        <w:widowControl w:val="0"/>
        <w:jc w:val="both"/>
        <w:rPr>
          <w:bCs/>
        </w:rPr>
      </w:pPr>
    </w:p>
    <w:p w:rsidR="00C853E9" w:rsidRDefault="00386BD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</w:rPr>
      </w:pPr>
      <w:r>
        <w:rPr>
          <w:b/>
        </w:rPr>
        <w:t>Rozdział VI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Warunki udziału w postępowaniu</w:t>
      </w:r>
    </w:p>
    <w:p w:rsidR="00C853E9" w:rsidRDefault="00386BD0">
      <w:pPr>
        <w:pStyle w:val="Akapitzlist0"/>
        <w:widowControl w:val="0"/>
        <w:numPr>
          <w:ilvl w:val="2"/>
          <w:numId w:val="3"/>
        </w:numPr>
        <w:tabs>
          <w:tab w:val="left" w:pos="284"/>
        </w:tabs>
        <w:ind w:hanging="2160"/>
        <w:jc w:val="both"/>
      </w:pPr>
      <w:r>
        <w:t>O udzielenie zamówienia mogą ubiegać się wykonawcy, którzy:</w:t>
      </w:r>
    </w:p>
    <w:p w:rsidR="00C853E9" w:rsidRDefault="00386BD0">
      <w:pPr>
        <w:pStyle w:val="Akapitzlist0"/>
        <w:widowControl w:val="0"/>
        <w:numPr>
          <w:ilvl w:val="2"/>
          <w:numId w:val="2"/>
        </w:numPr>
        <w:ind w:left="567" w:hanging="283"/>
        <w:jc w:val="both"/>
      </w:pPr>
      <w:r>
        <w:rPr>
          <w:color w:val="000000"/>
        </w:rPr>
        <w:t>nie podlegają wykluczeniu;</w:t>
      </w:r>
    </w:p>
    <w:p w:rsidR="00C853E9" w:rsidRDefault="00386BD0">
      <w:pPr>
        <w:pStyle w:val="Akapitzlist0"/>
        <w:widowControl w:val="0"/>
        <w:numPr>
          <w:ilvl w:val="2"/>
          <w:numId w:val="2"/>
        </w:numPr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>
        <w:rPr>
          <w:color w:val="000000"/>
        </w:rPr>
        <w:br/>
        <w:t>w ogłoszeniu o zamówieniu.</w:t>
      </w:r>
    </w:p>
    <w:p w:rsidR="00C853E9" w:rsidRDefault="00386BD0">
      <w:pPr>
        <w:pStyle w:val="Akapitzlist0"/>
        <w:widowControl w:val="0"/>
        <w:numPr>
          <w:ilvl w:val="1"/>
          <w:numId w:val="2"/>
        </w:numPr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:rsidR="00C853E9" w:rsidRDefault="00386BD0">
      <w:pPr>
        <w:pStyle w:val="Akapitzlist0"/>
        <w:widowControl w:val="0"/>
        <w:numPr>
          <w:ilvl w:val="2"/>
          <w:numId w:val="2"/>
        </w:numPr>
        <w:ind w:left="567" w:hanging="283"/>
        <w:jc w:val="both"/>
      </w:pPr>
      <w:r>
        <w:rPr>
          <w:color w:val="000000"/>
        </w:rPr>
        <w:t xml:space="preserve">posiadania kompetencji lub uprawnień do prowadzenia określonej działalności zawodowej, </w:t>
      </w:r>
      <w:r>
        <w:rPr>
          <w:color w:val="000000"/>
        </w:rPr>
        <w:br/>
        <w:t>o ile wynika to z odrębnych przepisów,</w:t>
      </w:r>
    </w:p>
    <w:p w:rsidR="00C853E9" w:rsidRDefault="00386BD0">
      <w:pPr>
        <w:pStyle w:val="Akapitzlist0"/>
        <w:tabs>
          <w:tab w:val="left" w:pos="0"/>
          <w:tab w:val="left" w:pos="426"/>
        </w:tabs>
        <w:spacing w:line="360" w:lineRule="auto"/>
        <w:ind w:left="567"/>
        <w:jc w:val="both"/>
        <w:rPr>
          <w:u w:val="single"/>
        </w:rPr>
      </w:pPr>
      <w:r>
        <w:rPr>
          <w:u w:val="single"/>
        </w:rPr>
        <w:t>opis sposobu dokonywania oceny spełniania tego warunku:</w:t>
      </w:r>
    </w:p>
    <w:p w:rsidR="00C853E9" w:rsidRDefault="00386BD0">
      <w:pPr>
        <w:pStyle w:val="Akapitzlist0"/>
        <w:tabs>
          <w:tab w:val="left" w:pos="0"/>
          <w:tab w:val="left" w:pos="567"/>
        </w:tabs>
        <w:spacing w:line="360" w:lineRule="auto"/>
        <w:ind w:left="426" w:firstLine="141"/>
        <w:jc w:val="both"/>
      </w:pPr>
      <w:r>
        <w:t>Zamawiający nie stawia wymagań w tym zakresie,</w:t>
      </w:r>
    </w:p>
    <w:p w:rsidR="00C853E9" w:rsidRDefault="00386BD0">
      <w:pPr>
        <w:pStyle w:val="Akapitzlist0"/>
        <w:widowControl w:val="0"/>
        <w:numPr>
          <w:ilvl w:val="2"/>
          <w:numId w:val="2"/>
        </w:numPr>
        <w:ind w:left="567" w:hanging="283"/>
        <w:jc w:val="both"/>
      </w:pPr>
      <w:r>
        <w:rPr>
          <w:color w:val="000000"/>
        </w:rPr>
        <w:t>sytuacji ekonomicznej i finansowej,</w:t>
      </w:r>
    </w:p>
    <w:p w:rsidR="00C853E9" w:rsidRDefault="00386BD0">
      <w:pPr>
        <w:pStyle w:val="Akapitzlist0"/>
        <w:tabs>
          <w:tab w:val="left" w:pos="0"/>
          <w:tab w:val="left" w:pos="426"/>
        </w:tabs>
        <w:spacing w:line="360" w:lineRule="auto"/>
        <w:ind w:left="567"/>
        <w:jc w:val="both"/>
        <w:rPr>
          <w:u w:val="single"/>
        </w:rPr>
      </w:pPr>
      <w:r>
        <w:rPr>
          <w:u w:val="single"/>
        </w:rPr>
        <w:t>opis sposobu dokonywania oceny spełniania tego warunku:</w:t>
      </w:r>
    </w:p>
    <w:p w:rsidR="00C853E9" w:rsidRDefault="00386BD0">
      <w:pPr>
        <w:pStyle w:val="Akapitzlist0"/>
        <w:tabs>
          <w:tab w:val="left" w:pos="0"/>
          <w:tab w:val="left" w:pos="567"/>
        </w:tabs>
        <w:spacing w:line="360" w:lineRule="auto"/>
        <w:ind w:left="567"/>
        <w:jc w:val="both"/>
      </w:pPr>
      <w:r>
        <w:t>Zamawiający nie stawia wymagań w tym zakresie,</w:t>
      </w:r>
    </w:p>
    <w:p w:rsidR="00C853E9" w:rsidRDefault="00386BD0">
      <w:pPr>
        <w:pStyle w:val="Akapitzlist0"/>
        <w:widowControl w:val="0"/>
        <w:numPr>
          <w:ilvl w:val="2"/>
          <w:numId w:val="2"/>
        </w:numPr>
        <w:ind w:left="567" w:hanging="283"/>
        <w:jc w:val="both"/>
      </w:pPr>
      <w:r>
        <w:rPr>
          <w:color w:val="000000"/>
        </w:rPr>
        <w:lastRenderedPageBreak/>
        <w:t>zdolności technicznej lub zawodowej,</w:t>
      </w:r>
    </w:p>
    <w:p w:rsidR="00C853E9" w:rsidRDefault="00386BD0">
      <w:pPr>
        <w:tabs>
          <w:tab w:val="left" w:pos="426"/>
        </w:tabs>
        <w:spacing w:line="360" w:lineRule="auto"/>
        <w:ind w:left="426" w:firstLine="141"/>
        <w:jc w:val="both"/>
        <w:rPr>
          <w:u w:val="single"/>
        </w:rPr>
      </w:pPr>
      <w:r>
        <w:rPr>
          <w:u w:val="single"/>
        </w:rPr>
        <w:t xml:space="preserve"> opis sposobu dokonywania oceny spełniania tego warunku:</w:t>
      </w:r>
    </w:p>
    <w:p w:rsidR="00C853E9" w:rsidRDefault="00386BD0">
      <w:pPr>
        <w:pStyle w:val="Akapitzlist0"/>
        <w:tabs>
          <w:tab w:val="left" w:pos="0"/>
          <w:tab w:val="left" w:pos="567"/>
        </w:tabs>
        <w:spacing w:line="360" w:lineRule="auto"/>
        <w:ind w:left="567"/>
        <w:jc w:val="both"/>
      </w:pPr>
      <w:r>
        <w:t>Zamawiający nie stawia wymagań w tym zakresie,</w:t>
      </w:r>
    </w:p>
    <w:p w:rsidR="00C853E9" w:rsidRDefault="00386BD0">
      <w:pPr>
        <w:pStyle w:val="Akapitzlist0"/>
        <w:widowControl w:val="0"/>
        <w:numPr>
          <w:ilvl w:val="1"/>
          <w:numId w:val="2"/>
        </w:numPr>
        <w:tabs>
          <w:tab w:val="left" w:pos="1134"/>
        </w:tabs>
        <w:ind w:left="284" w:hanging="284"/>
        <w:jc w:val="both"/>
      </w:pPr>
      <w:r>
        <w:t>Zamawiający nie przewiduje wykluczenia wykonawców na podstawie przepisów art. 24 ust. 5 ustawy Pzp.</w:t>
      </w:r>
    </w:p>
    <w:p w:rsidR="00C853E9" w:rsidRDefault="00386BD0">
      <w:pPr>
        <w:pStyle w:val="Akapitzlist0"/>
        <w:widowControl w:val="0"/>
        <w:numPr>
          <w:ilvl w:val="1"/>
          <w:numId w:val="2"/>
        </w:numPr>
        <w:ind w:left="284" w:hanging="218"/>
        <w:jc w:val="both"/>
      </w:pPr>
      <w:r>
        <w:rPr>
          <w:color w:val="000000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:rsidR="00C853E9" w:rsidRDefault="00386BD0">
      <w:pPr>
        <w:pStyle w:val="Akapitzlist0"/>
        <w:widowControl w:val="0"/>
        <w:numPr>
          <w:ilvl w:val="0"/>
          <w:numId w:val="20"/>
        </w:numPr>
        <w:ind w:left="992"/>
        <w:jc w:val="both"/>
        <w:rPr>
          <w:color w:val="000000"/>
        </w:rPr>
      </w:pPr>
      <w:r>
        <w:rPr>
          <w:color w:val="000000"/>
        </w:rPr>
        <w:t>Zamawiający wykluczy z postępowania wykonawców, którzy nie wykażą, że nie   zachodzą wobec nich przesłanki określone w art. 24 ust. 1 pkt 13 – 23 ustawy.</w:t>
      </w:r>
    </w:p>
    <w:p w:rsidR="00C853E9" w:rsidRDefault="00C853E9">
      <w:pPr>
        <w:widowControl w:val="0"/>
        <w:jc w:val="both"/>
      </w:pPr>
    </w:p>
    <w:p w:rsidR="00C853E9" w:rsidRDefault="00386BD0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before="120"/>
        <w:ind w:left="426"/>
        <w:jc w:val="center"/>
        <w:rPr>
          <w:b/>
        </w:rPr>
      </w:pPr>
      <w:r>
        <w:rPr>
          <w:b/>
        </w:rPr>
        <w:t>Rozdział VII</w:t>
      </w:r>
    </w:p>
    <w:p w:rsidR="00C853E9" w:rsidRDefault="00386BD0">
      <w:pPr>
        <w:pBdr>
          <w:top w:val="single" w:sz="4" w:space="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before="120"/>
        <w:ind w:left="426"/>
        <w:jc w:val="center"/>
        <w:rPr>
          <w:b/>
        </w:rPr>
      </w:pPr>
      <w:r>
        <w:rPr>
          <w:b/>
        </w:rPr>
        <w:t>Oferta oraz wykaz oświadczeń i dokumentów potwierdzających brak podstaw wykluczenia</w:t>
      </w:r>
    </w:p>
    <w:p w:rsidR="00C853E9" w:rsidRDefault="00386BD0">
      <w:pPr>
        <w:pStyle w:val="ust"/>
        <w:numPr>
          <w:ilvl w:val="0"/>
          <w:numId w:val="4"/>
        </w:numPr>
        <w:tabs>
          <w:tab w:val="left" w:pos="540"/>
        </w:tabs>
        <w:ind w:left="540" w:hanging="398"/>
        <w:rPr>
          <w:b/>
        </w:rPr>
      </w:pPr>
      <w:r>
        <w:rPr>
          <w:b/>
        </w:rPr>
        <w:t>Oferta musi zawierać</w:t>
      </w:r>
    </w:p>
    <w:p w:rsidR="00C853E9" w:rsidRDefault="00386BD0">
      <w:pPr>
        <w:pStyle w:val="ust"/>
        <w:numPr>
          <w:ilvl w:val="0"/>
          <w:numId w:val="24"/>
        </w:numPr>
      </w:pPr>
      <w:r>
        <w:rPr>
          <w:b/>
        </w:rPr>
        <w:t>Formularz ofertowy –</w:t>
      </w:r>
      <w:r>
        <w:t xml:space="preserve"> Załącznik Nr 1 do SIWZ;</w:t>
      </w:r>
    </w:p>
    <w:p w:rsidR="00C853E9" w:rsidRDefault="00386BD0">
      <w:pPr>
        <w:pStyle w:val="ust"/>
        <w:numPr>
          <w:ilvl w:val="0"/>
          <w:numId w:val="24"/>
        </w:numPr>
      </w:pPr>
      <w:r>
        <w:rPr>
          <w:b/>
        </w:rPr>
        <w:t>Specyfikacja asortymentowo – cenowa</w:t>
      </w:r>
      <w:r>
        <w:t xml:space="preserve">  - Załącznik Nr 1A do SIWZ;</w:t>
      </w:r>
    </w:p>
    <w:p w:rsidR="00C853E9" w:rsidRDefault="00386BD0">
      <w:pPr>
        <w:pStyle w:val="ust"/>
        <w:numPr>
          <w:ilvl w:val="0"/>
          <w:numId w:val="24"/>
        </w:numPr>
      </w:pPr>
      <w:r>
        <w:rPr>
          <w:b/>
          <w:color w:val="000000"/>
        </w:rPr>
        <w:t>Oświadczenie</w:t>
      </w:r>
      <w:r>
        <w:rPr>
          <w:color w:val="000000"/>
        </w:rPr>
        <w:t xml:space="preserve"> w zakresie wskazanym w SIWZ. Informacje zawarte w oświadczeniu będą stanowić potwierdzenie, że wykonawca nie podlega wykluczeniu z postępowania. Oświadczenie to wykonawca składa zgodnie ze wzorem  stanowiącym załącznik nr 2 do SIWZ;</w:t>
      </w:r>
    </w:p>
    <w:p w:rsidR="00C853E9" w:rsidRDefault="00386BD0">
      <w:pPr>
        <w:pStyle w:val="ust"/>
        <w:numPr>
          <w:ilvl w:val="0"/>
          <w:numId w:val="24"/>
        </w:numPr>
      </w:pPr>
      <w:r>
        <w:rPr>
          <w:b/>
        </w:rPr>
        <w:t xml:space="preserve">Pełnomocnictwo </w:t>
      </w:r>
      <w:r>
        <w:t>do reprezentowania Wykonawcy w postępowaniu, jeżeli osoba reprezentująca Wykonawcę w postępowaniu o udzielenie zamówienia nie jest wskazana jako upoważniona do jego reprezentacji we właściwym rejestrze;</w:t>
      </w:r>
    </w:p>
    <w:p w:rsidR="00C853E9" w:rsidRDefault="00386BD0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>
        <w:rPr>
          <w:b/>
          <w:bCs/>
        </w:rPr>
        <w:t>Wykaz oświadczeń lub dokumentów, jakie mają dostarczyć wykonawcy wraz z ofertą</w:t>
      </w:r>
      <w:r>
        <w:rPr>
          <w:b/>
          <w:bCs/>
        </w:rPr>
        <w:br/>
      </w:r>
      <w:r>
        <w:rPr>
          <w:b/>
          <w:color w:val="000000"/>
        </w:rPr>
        <w:t>w celu wykazania braku podstaw do wykluczenia</w:t>
      </w:r>
      <w:r>
        <w:rPr>
          <w:b/>
          <w:bCs/>
        </w:rPr>
        <w:t>:</w:t>
      </w:r>
    </w:p>
    <w:p w:rsidR="00C853E9" w:rsidRDefault="00386BD0">
      <w:pPr>
        <w:pStyle w:val="ust"/>
        <w:numPr>
          <w:ilvl w:val="1"/>
          <w:numId w:val="4"/>
        </w:numPr>
        <w:tabs>
          <w:tab w:val="left" w:pos="851"/>
        </w:tabs>
        <w:ind w:left="851"/>
        <w:rPr>
          <w:b/>
          <w:color w:val="000000"/>
          <w:u w:val="single"/>
        </w:rPr>
      </w:pPr>
      <w:r>
        <w:rPr>
          <w:color w:val="000000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zgodnie </w:t>
      </w:r>
      <w:r>
        <w:rPr>
          <w:color w:val="000000"/>
        </w:rPr>
        <w:br/>
        <w:t xml:space="preserve">z wzorem  stanowiącym </w:t>
      </w:r>
      <w:r>
        <w:rPr>
          <w:b/>
          <w:color w:val="000000"/>
        </w:rPr>
        <w:t>załącznik nr 2 do SIWZ.</w:t>
      </w:r>
    </w:p>
    <w:p w:rsidR="00C853E9" w:rsidRDefault="00386BD0">
      <w:pPr>
        <w:pStyle w:val="ust"/>
        <w:numPr>
          <w:ilvl w:val="1"/>
          <w:numId w:val="4"/>
        </w:numPr>
        <w:tabs>
          <w:tab w:val="left" w:pos="851"/>
        </w:tabs>
        <w:ind w:left="851"/>
        <w:rPr>
          <w:b/>
          <w:u w:val="single"/>
        </w:rPr>
      </w:pPr>
      <w:r>
        <w:rPr>
          <w:color w:val="000000"/>
        </w:rPr>
        <w:t xml:space="preserve">w przypadku wspólnego ubiegania się o zamówienie przez wykonawców oświadczenie </w:t>
      </w:r>
      <w:r>
        <w:rPr>
          <w:color w:val="000000"/>
        </w:rPr>
        <w:br/>
        <w:t xml:space="preserve">o którym mowa w pkt 1) składa każdy z wykonawców wspólnie ubiegających się </w:t>
      </w:r>
      <w:r>
        <w:rPr>
          <w:color w:val="000000"/>
        </w:rPr>
        <w:br/>
        <w:t xml:space="preserve">o zamówienie. Oświadczenie to ma potwierdzać brak podstaw wykluczenia w zakresie, </w:t>
      </w:r>
      <w:r>
        <w:rPr>
          <w:color w:val="000000"/>
        </w:rPr>
        <w:br/>
      </w:r>
      <w:r>
        <w:t xml:space="preserve">w którym każdy z wykonawców wykazuje brak podstaw wykluczenia. </w:t>
      </w:r>
    </w:p>
    <w:p w:rsidR="00C853E9" w:rsidRDefault="00386BD0">
      <w:pPr>
        <w:pStyle w:val="ust"/>
        <w:numPr>
          <w:ilvl w:val="1"/>
          <w:numId w:val="4"/>
        </w:numPr>
        <w:tabs>
          <w:tab w:val="left" w:pos="851"/>
        </w:tabs>
        <w:ind w:left="851"/>
        <w:rPr>
          <w:b/>
          <w:u w:val="single"/>
        </w:rPr>
      </w:pPr>
      <w:r>
        <w:t xml:space="preserve">Wykonawca, który powołuje się na zasoby innych podmiotów, w celu wykazania braku istnienia wobec nich podstaw wykluczenia składa oświadczenie, o którym mowa w pkt 1) dotyczące tych podmiotów – jeżeli dotyczy. </w:t>
      </w:r>
    </w:p>
    <w:p w:rsidR="00C853E9" w:rsidRDefault="00386BD0">
      <w:pPr>
        <w:pStyle w:val="Akapitzlist0"/>
        <w:widowControl w:val="0"/>
        <w:numPr>
          <w:ilvl w:val="0"/>
          <w:numId w:val="4"/>
        </w:numPr>
        <w:spacing w:before="120"/>
        <w:ind w:left="426" w:hanging="369"/>
        <w:jc w:val="both"/>
        <w:rPr>
          <w:b/>
          <w:i/>
          <w:color w:val="000000" w:themeColor="text1"/>
        </w:rPr>
      </w:pPr>
      <w:r>
        <w:t xml:space="preserve">Wykonawca, </w:t>
      </w:r>
      <w:r>
        <w:rPr>
          <w:b/>
          <w:u w:val="single"/>
        </w:rPr>
        <w:t>w terminie 3 dni od dnia zamieszczenia</w:t>
      </w:r>
      <w:r>
        <w:rPr>
          <w:b/>
          <w:color w:val="000000"/>
          <w:u w:val="single"/>
        </w:rPr>
        <w:t xml:space="preserve"> na stronie internetowej informacji</w:t>
      </w:r>
      <w:r>
        <w:rPr>
          <w:b/>
          <w:color w:val="000000"/>
        </w:rPr>
        <w:t xml:space="preserve">, </w:t>
      </w:r>
      <w:r>
        <w:rPr>
          <w:b/>
          <w:color w:val="000000"/>
        </w:rPr>
        <w:br/>
        <w:t>o której mowa w art. 86 ust. 5 ustawy Pzp</w:t>
      </w:r>
      <w:r>
        <w:rPr>
          <w:color w:val="000000"/>
        </w:rPr>
        <w:t>, (</w:t>
      </w:r>
      <w:r>
        <w:rPr>
          <w:i/>
          <w:color w:val="000000"/>
        </w:rPr>
        <w:t>Informacja z otwarcia ofert</w:t>
      </w:r>
      <w:r>
        <w:rPr>
          <w:color w:val="000000"/>
        </w:rPr>
        <w:t xml:space="preserve">) przekazuje zamawiającemu oświadczenie o przynależności lub braku przynależności do tej samej grupy kapitałowej zgodnie z art. 24 ust. 11 ustawy. Wraz ze złożeniem  oświadczenia,  wykonawca  może  przedstawić  dowody,  że  powiązania  z  innym wykonawcą nie prowadzą do zakłócenia konkurencji w postępowaniu o udzielenie zamówienia - </w:t>
      </w:r>
      <w:r>
        <w:rPr>
          <w:b/>
          <w:color w:val="000000"/>
        </w:rPr>
        <w:t>załącznik nr 3 do SIWZ</w:t>
      </w:r>
      <w:r>
        <w:rPr>
          <w:color w:val="000000"/>
        </w:rPr>
        <w:t xml:space="preserve">– </w:t>
      </w:r>
      <w:r>
        <w:rPr>
          <w:b/>
          <w:i/>
          <w:color w:val="000000" w:themeColor="text1"/>
        </w:rPr>
        <w:t>należy złożyć w oryginale</w:t>
      </w:r>
      <w:r>
        <w:rPr>
          <w:color w:val="000000" w:themeColor="text1"/>
        </w:rPr>
        <w:t>.</w:t>
      </w:r>
    </w:p>
    <w:p w:rsidR="00C853E9" w:rsidRDefault="00386BD0">
      <w:pPr>
        <w:pStyle w:val="ust"/>
        <w:spacing w:line="276" w:lineRule="auto"/>
        <w:ind w:firstLine="0"/>
        <w:rPr>
          <w:b/>
          <w:color w:val="000000"/>
          <w:u w:val="single"/>
        </w:rPr>
      </w:pPr>
      <w:r>
        <w:rPr>
          <w:b/>
          <w:color w:val="000000"/>
          <w:u w:val="single"/>
        </w:rPr>
        <w:lastRenderedPageBreak/>
        <w:t xml:space="preserve">Zgodnie z art. 24aa ust. 1 ustawy Prawo zamówień publicznych Zamawiający najpierw dokona oceny ofert, a następnie zbada, czy wykonawca, którego oferta została oceniona jako najkorzystniejsza, nie podlega wykluczeniu. </w:t>
      </w:r>
    </w:p>
    <w:p w:rsidR="00C853E9" w:rsidRDefault="00386BD0">
      <w:pPr>
        <w:pStyle w:val="ust"/>
        <w:numPr>
          <w:ilvl w:val="0"/>
          <w:numId w:val="4"/>
        </w:numPr>
        <w:ind w:left="426" w:hanging="284"/>
        <w:rPr>
          <w:color w:val="000000"/>
        </w:rPr>
      </w:pPr>
      <w:r>
        <w:rPr>
          <w:b/>
          <w:bCs/>
          <w:color w:val="000000"/>
          <w:u w:val="single"/>
        </w:rPr>
        <w:t>Dokumenty składane na wezwanie zamawiaj</w:t>
      </w:r>
      <w:r>
        <w:rPr>
          <w:color w:val="000000"/>
          <w:u w:val="single"/>
        </w:rPr>
        <w:t>ą</w:t>
      </w:r>
      <w:r>
        <w:rPr>
          <w:b/>
          <w:bCs/>
          <w:color w:val="000000"/>
          <w:u w:val="single"/>
        </w:rPr>
        <w:t>cego.</w:t>
      </w: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>
        <w:rPr>
          <w:bCs/>
          <w:iCs/>
          <w:color w:val="000000"/>
        </w:rPr>
        <w:t>Zgodnie z art. 26 ust. 2 ustawy Prawo zamówie</w:t>
      </w:r>
      <w:r>
        <w:rPr>
          <w:color w:val="000000"/>
        </w:rPr>
        <w:t xml:space="preserve">ń </w:t>
      </w:r>
      <w:r>
        <w:rPr>
          <w:bCs/>
          <w:iCs/>
          <w:color w:val="000000"/>
        </w:rPr>
        <w:t xml:space="preserve">publicznych </w:t>
      </w:r>
      <w:r>
        <w:rPr>
          <w:b/>
          <w:bCs/>
          <w:iCs/>
          <w:color w:val="000000"/>
        </w:rPr>
        <w:t>przed udzieleniem zamówienia</w:t>
      </w:r>
      <w:r>
        <w:rPr>
          <w:color w:val="000000"/>
        </w:rPr>
        <w:t xml:space="preserve"> </w:t>
      </w:r>
      <w:r>
        <w:rPr>
          <w:b/>
          <w:bCs/>
          <w:iCs/>
          <w:color w:val="000000"/>
        </w:rPr>
        <w:t>Zamawiaj</w:t>
      </w:r>
      <w:r>
        <w:rPr>
          <w:b/>
          <w:color w:val="000000"/>
        </w:rPr>
        <w:t>ą</w:t>
      </w:r>
      <w:r>
        <w:rPr>
          <w:b/>
          <w:bCs/>
          <w:iCs/>
          <w:color w:val="000000"/>
        </w:rPr>
        <w:t>cy wezwie wykonawc</w:t>
      </w:r>
      <w:r>
        <w:rPr>
          <w:b/>
          <w:color w:val="000000"/>
        </w:rPr>
        <w:t>ę</w:t>
      </w:r>
      <w:r>
        <w:rPr>
          <w:b/>
          <w:bCs/>
          <w:iCs/>
          <w:color w:val="000000"/>
        </w:rPr>
        <w:t>,</w:t>
      </w:r>
      <w:r>
        <w:rPr>
          <w:bCs/>
          <w:iCs/>
          <w:color w:val="000000"/>
        </w:rPr>
        <w:t xml:space="preserve"> którego oferta została najwy</w:t>
      </w:r>
      <w:r>
        <w:rPr>
          <w:color w:val="000000"/>
        </w:rPr>
        <w:t>ż</w:t>
      </w:r>
      <w:r>
        <w:rPr>
          <w:bCs/>
          <w:iCs/>
          <w:color w:val="000000"/>
        </w:rPr>
        <w:t>ej oceniona do zło</w:t>
      </w:r>
      <w:r>
        <w:rPr>
          <w:color w:val="000000"/>
        </w:rPr>
        <w:t>ż</w:t>
      </w:r>
      <w:r>
        <w:rPr>
          <w:bCs/>
          <w:iCs/>
          <w:color w:val="000000"/>
        </w:rPr>
        <w:t>enia w</w:t>
      </w:r>
      <w:r>
        <w:rPr>
          <w:color w:val="000000"/>
        </w:rPr>
        <w:t xml:space="preserve"> </w:t>
      </w:r>
      <w:r>
        <w:rPr>
          <w:bCs/>
          <w:iCs/>
          <w:color w:val="000000"/>
        </w:rPr>
        <w:t>wyznaczonym terminie, nie krótszym ni</w:t>
      </w:r>
      <w:r>
        <w:rPr>
          <w:color w:val="000000"/>
        </w:rPr>
        <w:t xml:space="preserve">ż </w:t>
      </w:r>
      <w:r>
        <w:rPr>
          <w:bCs/>
          <w:iCs/>
          <w:color w:val="000000"/>
        </w:rPr>
        <w:t xml:space="preserve">5 dni, </w:t>
      </w:r>
      <w:r>
        <w:rPr>
          <w:bCs/>
          <w:iCs/>
          <w:color w:val="000000"/>
          <w:u w:val="single"/>
        </w:rPr>
        <w:t>aktualnych na dzie</w:t>
      </w:r>
      <w:r>
        <w:rPr>
          <w:color w:val="000000"/>
          <w:u w:val="single"/>
        </w:rPr>
        <w:t xml:space="preserve">ń </w:t>
      </w:r>
      <w:r>
        <w:rPr>
          <w:bCs/>
          <w:iCs/>
          <w:color w:val="000000"/>
          <w:u w:val="single"/>
        </w:rPr>
        <w:t>zło</w:t>
      </w:r>
      <w:r>
        <w:rPr>
          <w:color w:val="000000"/>
          <w:u w:val="single"/>
        </w:rPr>
        <w:t>ż</w:t>
      </w:r>
      <w:r>
        <w:rPr>
          <w:bCs/>
          <w:iCs/>
          <w:color w:val="000000"/>
          <w:u w:val="single"/>
        </w:rPr>
        <w:t>enia o</w:t>
      </w:r>
      <w:r>
        <w:rPr>
          <w:color w:val="000000"/>
          <w:u w:val="single"/>
        </w:rPr>
        <w:t>ś</w:t>
      </w:r>
      <w:r>
        <w:rPr>
          <w:bCs/>
          <w:iCs/>
          <w:color w:val="000000"/>
          <w:u w:val="single"/>
        </w:rPr>
        <w:t>wiadcze</w:t>
      </w:r>
      <w:r>
        <w:rPr>
          <w:color w:val="000000"/>
          <w:u w:val="single"/>
        </w:rPr>
        <w:t>ń</w:t>
      </w:r>
      <w:r>
        <w:rPr>
          <w:color w:val="000000"/>
        </w:rPr>
        <w:t xml:space="preserve"> </w:t>
      </w:r>
      <w:r>
        <w:rPr>
          <w:bCs/>
          <w:iCs/>
          <w:color w:val="000000"/>
        </w:rPr>
        <w:t>lub</w:t>
      </w:r>
      <w:r>
        <w:rPr>
          <w:color w:val="000000"/>
        </w:rPr>
        <w:t xml:space="preserve"> </w:t>
      </w:r>
      <w:r>
        <w:rPr>
          <w:bCs/>
          <w:iCs/>
          <w:color w:val="000000"/>
        </w:rPr>
        <w:t>dokumentów potwierdzaj</w:t>
      </w:r>
      <w:r>
        <w:rPr>
          <w:color w:val="000000"/>
        </w:rPr>
        <w:t>ą</w:t>
      </w:r>
      <w:r>
        <w:rPr>
          <w:bCs/>
          <w:iCs/>
          <w:color w:val="000000"/>
        </w:rPr>
        <w:t>cych okoliczno</w:t>
      </w:r>
      <w:r>
        <w:rPr>
          <w:color w:val="000000"/>
        </w:rPr>
        <w:t>ś</w:t>
      </w:r>
      <w:r>
        <w:rPr>
          <w:bCs/>
          <w:iCs/>
          <w:color w:val="000000"/>
        </w:rPr>
        <w:t>ci o których mowa w art. 25 ust. 1 ustawy Pzp tj.:</w:t>
      </w:r>
    </w:p>
    <w:p w:rsidR="00C853E9" w:rsidRDefault="00386BD0">
      <w:pPr>
        <w:pStyle w:val="ust"/>
        <w:numPr>
          <w:ilvl w:val="0"/>
          <w:numId w:val="23"/>
        </w:numPr>
        <w:rPr>
          <w:color w:val="000000"/>
        </w:rPr>
      </w:pPr>
      <w:r>
        <w:rPr>
          <w:color w:val="000000"/>
        </w:rPr>
        <w:t>Dokumentów i oświadczeń, o których mowa w ust. 5.</w:t>
      </w:r>
    </w:p>
    <w:p w:rsidR="00C853E9" w:rsidRDefault="00386BD0">
      <w:pPr>
        <w:pStyle w:val="WW-Tekstpodstawowywcity2"/>
        <w:numPr>
          <w:ilvl w:val="0"/>
          <w:numId w:val="4"/>
        </w:numPr>
        <w:ind w:left="426" w:hanging="426"/>
        <w:rPr>
          <w:rFonts w:ascii="Times New Roman" w:hAnsi="Times New Roman"/>
          <w:b/>
          <w:szCs w:val="24"/>
        </w:rPr>
      </w:pPr>
      <w:r>
        <w:rPr>
          <w:b/>
        </w:rPr>
        <w:t xml:space="preserve">Oświadczenia i dokumenty potwierdzające, że oferowane dostawy odpowiadają </w:t>
      </w:r>
      <w:r>
        <w:rPr>
          <w:rFonts w:ascii="Times New Roman" w:hAnsi="Times New Roman"/>
          <w:b/>
          <w:szCs w:val="24"/>
        </w:rPr>
        <w:t>wymaganiom określonym przez zamawiającego.</w:t>
      </w:r>
    </w:p>
    <w:p w:rsidR="00C853E9" w:rsidRDefault="00386BD0">
      <w:pPr>
        <w:pStyle w:val="WW-Tekstpodstawowywcity2"/>
        <w:ind w:left="426"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Zamawiający żąda oświadczeń i dokumentów w tym zakresie:</w:t>
      </w:r>
    </w:p>
    <w:p w:rsidR="00EC7AF5" w:rsidRPr="006214C0" w:rsidRDefault="00386BD0" w:rsidP="00EC7AF5">
      <w:pPr>
        <w:tabs>
          <w:tab w:val="left" w:pos="851"/>
          <w:tab w:val="left" w:pos="993"/>
        </w:tabs>
        <w:suppressAutoHyphens/>
        <w:spacing w:before="240"/>
        <w:ind w:left="851" w:hanging="851"/>
        <w:jc w:val="both"/>
        <w:rPr>
          <w:color w:val="000000"/>
        </w:rPr>
      </w:pPr>
      <w:r>
        <w:rPr>
          <w:color w:val="000000"/>
        </w:rPr>
        <w:t xml:space="preserve">        1</w:t>
      </w:r>
      <w:r w:rsidR="00EC7AF5">
        <w:rPr>
          <w:color w:val="000000"/>
        </w:rPr>
        <w:t>)   </w:t>
      </w:r>
      <w:r w:rsidR="00EC7AF5" w:rsidRPr="00FE5FFC">
        <w:rPr>
          <w:b/>
          <w:color w:val="000000"/>
        </w:rPr>
        <w:t>Oświadczenia Wykonawcy</w:t>
      </w:r>
      <w:r w:rsidR="00EC7AF5" w:rsidRPr="00FB646E">
        <w:rPr>
          <w:color w:val="000000"/>
        </w:rPr>
        <w:t xml:space="preserve"> zgodnie z wzorem stanowiącym </w:t>
      </w:r>
      <w:r w:rsidR="00EC7AF5" w:rsidRPr="00FB646E">
        <w:rPr>
          <w:b/>
          <w:color w:val="000000"/>
        </w:rPr>
        <w:t>załącznik nr 4</w:t>
      </w:r>
      <w:r w:rsidR="00EC7AF5">
        <w:rPr>
          <w:b/>
          <w:color w:val="000000"/>
        </w:rPr>
        <w:t xml:space="preserve"> do </w:t>
      </w:r>
      <w:r w:rsidR="00EC7AF5" w:rsidRPr="006214C0">
        <w:rPr>
          <w:b/>
          <w:color w:val="000000"/>
        </w:rPr>
        <w:t>SIWZ</w:t>
      </w:r>
      <w:r w:rsidR="00EC7AF5">
        <w:rPr>
          <w:b/>
          <w:color w:val="000000"/>
        </w:rPr>
        <w:t xml:space="preserve"> </w:t>
      </w:r>
      <w:r w:rsidR="00EC7AF5" w:rsidRPr="006214C0">
        <w:rPr>
          <w:color w:val="000000"/>
        </w:rPr>
        <w:t>potwierdzającego, że oferowany asortyment stanowiący przedmiot zamówienia:</w:t>
      </w:r>
    </w:p>
    <w:p w:rsidR="00EC7AF5" w:rsidRPr="00267F19" w:rsidRDefault="00EC7AF5" w:rsidP="00EC7AF5">
      <w:pPr>
        <w:pStyle w:val="Akapitzlist0"/>
        <w:numPr>
          <w:ilvl w:val="0"/>
          <w:numId w:val="38"/>
        </w:numPr>
        <w:tabs>
          <w:tab w:val="left" w:pos="993"/>
        </w:tabs>
        <w:autoSpaceDE w:val="0"/>
        <w:autoSpaceDN w:val="0"/>
        <w:adjustRightInd w:val="0"/>
        <w:ind w:left="851" w:hanging="283"/>
        <w:jc w:val="both"/>
        <w:rPr>
          <w:color w:val="000000"/>
        </w:rPr>
      </w:pPr>
      <w:r w:rsidRPr="00267F19">
        <w:rPr>
          <w:color w:val="000000"/>
        </w:rPr>
        <w:t>jest dopuszczony do stosowania na terenie Polski (zgodnie z przepisami ustawy z dnia 20  maja 2010 r. o wyrobach medycznych);</w:t>
      </w:r>
    </w:p>
    <w:p w:rsidR="00EC7AF5" w:rsidRPr="00A118AA" w:rsidRDefault="00EC7AF5" w:rsidP="00EC7AF5">
      <w:pPr>
        <w:pStyle w:val="Akapitzlist0"/>
        <w:numPr>
          <w:ilvl w:val="1"/>
          <w:numId w:val="38"/>
        </w:numPr>
        <w:tabs>
          <w:tab w:val="left" w:pos="851"/>
          <w:tab w:val="left" w:pos="993"/>
        </w:tabs>
        <w:suppressAutoHyphens/>
        <w:autoSpaceDE w:val="0"/>
        <w:autoSpaceDN w:val="0"/>
        <w:adjustRightInd w:val="0"/>
        <w:ind w:left="851" w:hanging="283"/>
        <w:jc w:val="both"/>
        <w:rPr>
          <w:color w:val="000000"/>
        </w:rPr>
      </w:pPr>
      <w:r w:rsidRPr="00267F19">
        <w:rPr>
          <w:color w:val="000000"/>
        </w:rPr>
        <w:t xml:space="preserve">posiada </w:t>
      </w:r>
      <w:r w:rsidRPr="00267F19">
        <w:rPr>
          <w:color w:val="000000" w:themeColor="text1"/>
        </w:rPr>
        <w:t>świadectwa dopuszczenia do obrotu na terenie Polski, to jest: deklarację zgodności (Declaration of Confirmity)</w:t>
      </w:r>
      <w:r w:rsidRPr="00A118AA">
        <w:rPr>
          <w:color w:val="000000" w:themeColor="text1"/>
        </w:rPr>
        <w:t xml:space="preserve"> z CE lub samo świadectwo CE;</w:t>
      </w:r>
    </w:p>
    <w:p w:rsidR="00EC7AF5" w:rsidRPr="00A118AA" w:rsidRDefault="00EC7AF5" w:rsidP="00EC7AF5">
      <w:pPr>
        <w:pStyle w:val="Akapitzlist0"/>
        <w:numPr>
          <w:ilvl w:val="1"/>
          <w:numId w:val="38"/>
        </w:numPr>
        <w:tabs>
          <w:tab w:val="left" w:pos="851"/>
          <w:tab w:val="left" w:pos="993"/>
        </w:tabs>
        <w:suppressAutoHyphens/>
        <w:autoSpaceDE w:val="0"/>
        <w:autoSpaceDN w:val="0"/>
        <w:adjustRightInd w:val="0"/>
        <w:ind w:left="851" w:hanging="283"/>
        <w:jc w:val="both"/>
        <w:rPr>
          <w:color w:val="000000"/>
        </w:rPr>
      </w:pPr>
      <w:r w:rsidRPr="00A118AA">
        <w:rPr>
          <w:color w:val="000000"/>
        </w:rPr>
        <w:t xml:space="preserve">nie został sklasyfikowany jako wyrób medyczny i zgodnie z dyrektywami europejskimi </w:t>
      </w:r>
      <w:r>
        <w:rPr>
          <w:color w:val="000000"/>
        </w:rPr>
        <w:br/>
      </w:r>
      <w:r w:rsidRPr="00A118AA">
        <w:rPr>
          <w:color w:val="000000"/>
        </w:rPr>
        <w:t>i ustawą o wyrobach medycznych nie objęty deklaracjami zgodności i nie podlega żadnemu wpisowi.</w:t>
      </w:r>
    </w:p>
    <w:p w:rsidR="00C853E9" w:rsidRDefault="00386BD0">
      <w:pPr>
        <w:pStyle w:val="Akapitzlist0"/>
        <w:widowControl w:val="0"/>
        <w:numPr>
          <w:ilvl w:val="1"/>
          <w:numId w:val="3"/>
        </w:numPr>
        <w:tabs>
          <w:tab w:val="left" w:pos="851"/>
          <w:tab w:val="left" w:pos="993"/>
        </w:tabs>
        <w:ind w:left="851" w:hanging="283"/>
        <w:jc w:val="both"/>
      </w:pPr>
      <w:r>
        <w:rPr>
          <w:bCs/>
          <w:color w:val="000000"/>
        </w:rPr>
        <w:t>Oryginalnych prospektów/folderów producenta lub wszystkich innych dokumentów potwierdzających spełnianie parametrów granicznych/ odcinających</w:t>
      </w:r>
      <w:r>
        <w:rPr>
          <w:b/>
          <w:bCs/>
          <w:color w:val="000000"/>
        </w:rPr>
        <w:t xml:space="preserve"> (</w:t>
      </w:r>
      <w:r>
        <w:rPr>
          <w:bCs/>
          <w:color w:val="000000"/>
        </w:rPr>
        <w:t>w języku polskim lub przetłumaczonych na język polski). W przypadku, gdy Wykonawca nie ma możliwości potwierdzenia parametru granicznego/odcinającego poprzez oryginalny prospekt/folder itp.,  Zamawiający wymaga dołączenia do oferty stosownego oświadczenia producenta oferowanego sprzętu  lub jego upoważnionego przedstawiciela potwierdzającego parametry  graniczne/odcinające potwierdz</w:t>
      </w:r>
      <w:r>
        <w:rPr>
          <w:bCs/>
          <w:color w:val="000000" w:themeColor="text1"/>
        </w:rPr>
        <w:t xml:space="preserve">ające spełnienie parametrów </w:t>
      </w:r>
      <w:r>
        <w:rPr>
          <w:bCs/>
          <w:color w:val="000000"/>
        </w:rPr>
        <w:t xml:space="preserve">określonych w Załączniku nr </w:t>
      </w:r>
      <w:r>
        <w:rPr>
          <w:bCs/>
          <w:color w:val="000000" w:themeColor="text1"/>
        </w:rPr>
        <w:t xml:space="preserve">1A </w:t>
      </w:r>
      <w:r>
        <w:rPr>
          <w:bCs/>
          <w:color w:val="000000"/>
        </w:rPr>
        <w:t xml:space="preserve">do SIWZ </w:t>
      </w:r>
      <w:r>
        <w:rPr>
          <w:b/>
          <w:lang w:eastAsia="ar-SA"/>
        </w:rPr>
        <w:t>(</w:t>
      </w:r>
      <w:r>
        <w:t>zgodnie z wymaganiami zawartymi pod częściami w Załączniku Nr 1A do SIWZ Specyfikacja asortymentowo – cenowa);</w:t>
      </w:r>
    </w:p>
    <w:p w:rsidR="00C853E9" w:rsidRDefault="00C853E9">
      <w:pPr>
        <w:pStyle w:val="Akapitzlist0"/>
        <w:widowControl w:val="0"/>
        <w:tabs>
          <w:tab w:val="left" w:pos="851"/>
          <w:tab w:val="left" w:pos="993"/>
        </w:tabs>
        <w:ind w:left="851"/>
        <w:jc w:val="both"/>
      </w:pPr>
    </w:p>
    <w:p w:rsidR="00C853E9" w:rsidRDefault="00386BD0">
      <w:pPr>
        <w:pStyle w:val="Akapitzlist0"/>
        <w:widowControl w:val="0"/>
        <w:numPr>
          <w:ilvl w:val="0"/>
          <w:numId w:val="4"/>
        </w:numPr>
        <w:tabs>
          <w:tab w:val="left" w:pos="426"/>
        </w:tabs>
        <w:spacing w:before="120"/>
        <w:ind w:left="426" w:hanging="426"/>
        <w:jc w:val="both"/>
        <w:rPr>
          <w:color w:val="000000"/>
        </w:rPr>
      </w:pPr>
      <w:r>
        <w:rPr>
          <w:color w:val="000000"/>
        </w:rPr>
        <w:t xml:space="preserve">W przypadku wskazania przez wykonawcę dostępności oświadczeń lub dokumentów, </w:t>
      </w:r>
      <w:r>
        <w:rPr>
          <w:color w:val="000000"/>
        </w:rPr>
        <w:br/>
        <w:t>o których mowa w Rozdziale VII SIWZ w formie elektronicznej pod określonymi adresami internetowymi ogólnodostępnych i bezpłatnych baz danych, zamawiający pobiera samodzielnie z tych baz danych wskazane przez wykonawcę oświadczenia lub dokumenty. Jeżeli oświadczenia i dokumenty, o których mowa w zdaniu pierwszym są sporządzone w języku obcym wykonawca zobowiązany jest do przedstawienia ich tłumaczenia na język polski.</w:t>
      </w:r>
    </w:p>
    <w:p w:rsidR="00C853E9" w:rsidRDefault="00386BD0">
      <w:pPr>
        <w:pStyle w:val="tekst"/>
        <w:numPr>
          <w:ilvl w:val="0"/>
          <w:numId w:val="4"/>
        </w:numPr>
        <w:tabs>
          <w:tab w:val="left" w:pos="-2977"/>
          <w:tab w:val="left" w:pos="-2127"/>
          <w:tab w:val="left" w:pos="426"/>
        </w:tabs>
        <w:spacing w:before="0" w:after="0"/>
        <w:ind w:left="284"/>
      </w:pPr>
      <w:r>
        <w:rPr>
          <w:b/>
          <w:iCs/>
        </w:rPr>
        <w:t xml:space="preserve">  Informacja o podwykonawcach</w:t>
      </w:r>
    </w:p>
    <w:p w:rsidR="00C853E9" w:rsidRDefault="00386BD0">
      <w:pPr>
        <w:pStyle w:val="Tekstpodstawowywcity"/>
        <w:numPr>
          <w:ilvl w:val="3"/>
          <w:numId w:val="4"/>
        </w:numPr>
        <w:tabs>
          <w:tab w:val="left" w:pos="2552"/>
        </w:tabs>
        <w:ind w:left="709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Wykonawca może powierzyć wykonanie </w:t>
      </w:r>
      <w:r>
        <w:rPr>
          <w:rFonts w:ascii="Times New Roman" w:hAnsi="Times New Roman" w:cs="Times New Roman"/>
          <w:b/>
          <w:u w:val="single"/>
        </w:rPr>
        <w:t>części zamówienia</w:t>
      </w:r>
      <w:r>
        <w:rPr>
          <w:rFonts w:ascii="Times New Roman" w:hAnsi="Times New Roman" w:cs="Times New Roman"/>
        </w:rPr>
        <w:t xml:space="preserve"> podwykonawcy.</w:t>
      </w:r>
    </w:p>
    <w:p w:rsidR="00C853E9" w:rsidRDefault="00386BD0">
      <w:pPr>
        <w:pStyle w:val="Tekstpodstawowywcity"/>
        <w:numPr>
          <w:ilvl w:val="3"/>
          <w:numId w:val="4"/>
        </w:numPr>
        <w:tabs>
          <w:tab w:val="left" w:pos="2552"/>
        </w:tabs>
        <w:ind w:left="709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 żąda wskazania w ofercie części zamówienia, której wykonanie zamierza powierzyć podwykonawcom, i podania przez Wykonawcę firm podwykonawców. Informacje te Wykonawca składa w oświadczeniu o którym mowa w ust. 2 pkt 1) i 3) rozdziału VII SIWZ.</w:t>
      </w:r>
    </w:p>
    <w:p w:rsidR="00C853E9" w:rsidRDefault="00C853E9">
      <w:pPr>
        <w:pStyle w:val="Tekstpodstawowywcity"/>
        <w:ind w:left="0" w:firstLine="0"/>
        <w:rPr>
          <w:rFonts w:ascii="Times New Roman" w:hAnsi="Times New Roman" w:cs="Times New Roman"/>
        </w:rPr>
      </w:pPr>
    </w:p>
    <w:p w:rsidR="00C853E9" w:rsidRDefault="00386BD0">
      <w:pPr>
        <w:pBdr>
          <w:top w:val="single" w:sz="6" w:space="0" w:color="000000"/>
          <w:left w:val="single" w:sz="6" w:space="1" w:color="000000"/>
          <w:bottom w:val="single" w:sz="6" w:space="1" w:color="000000"/>
          <w:right w:val="single" w:sz="6" w:space="1" w:color="000000"/>
        </w:pBdr>
        <w:ind w:left="567" w:hanging="283"/>
        <w:jc w:val="center"/>
        <w:rPr>
          <w:b/>
        </w:rPr>
      </w:pPr>
      <w:r>
        <w:rPr>
          <w:b/>
        </w:rPr>
        <w:t>Rozdział VIII</w:t>
      </w:r>
    </w:p>
    <w:p w:rsidR="00C853E9" w:rsidRDefault="00386BD0">
      <w:pPr>
        <w:pBdr>
          <w:top w:val="single" w:sz="6" w:space="0" w:color="000000"/>
          <w:left w:val="single" w:sz="6" w:space="1" w:color="000000"/>
          <w:bottom w:val="single" w:sz="6" w:space="1" w:color="000000"/>
          <w:right w:val="single" w:sz="6" w:space="1" w:color="000000"/>
        </w:pBdr>
        <w:ind w:left="567" w:hanging="283"/>
        <w:jc w:val="center"/>
        <w:rPr>
          <w:b/>
        </w:rPr>
      </w:pPr>
      <w:r>
        <w:rPr>
          <w:b/>
        </w:rPr>
        <w:t>Opis sposobu obliczenia ceny</w:t>
      </w:r>
    </w:p>
    <w:p w:rsidR="00C853E9" w:rsidRDefault="00386BD0">
      <w:pPr>
        <w:widowControl w:val="0"/>
        <w:numPr>
          <w:ilvl w:val="0"/>
          <w:numId w:val="21"/>
        </w:numPr>
        <w:spacing w:before="120"/>
        <w:ind w:left="714" w:hanging="357"/>
        <w:jc w:val="both"/>
      </w:pPr>
      <w:r>
        <w:t>Cena -  należy przez to rozumieć cenę w rozumieniu art. 3 ust. 1 pkt 1 i ust. 2 ustawy z dnia 9 maja 2014 r. o informowaniu o cenach towarów i usług (Dz.U. z 2018 r. poz. 1830).</w:t>
      </w:r>
    </w:p>
    <w:p w:rsidR="00C853E9" w:rsidRDefault="00386BD0">
      <w:pPr>
        <w:widowControl w:val="0"/>
        <w:numPr>
          <w:ilvl w:val="0"/>
          <w:numId w:val="21"/>
        </w:numPr>
        <w:jc w:val="both"/>
      </w:pPr>
      <w:r>
        <w:t>Cenę oferty należy podać w złotych, cyfrowo i słownie.</w:t>
      </w:r>
    </w:p>
    <w:p w:rsidR="00C853E9" w:rsidRDefault="00386BD0">
      <w:pPr>
        <w:widowControl w:val="0"/>
        <w:numPr>
          <w:ilvl w:val="0"/>
          <w:numId w:val="21"/>
        </w:numPr>
        <w:jc w:val="both"/>
      </w:pPr>
      <w:r>
        <w:lastRenderedPageBreak/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:rsidR="00C853E9" w:rsidRDefault="00386BD0">
      <w:pPr>
        <w:widowControl w:val="0"/>
        <w:numPr>
          <w:ilvl w:val="0"/>
          <w:numId w:val="21"/>
        </w:numPr>
        <w:jc w:val="both"/>
      </w:pPr>
      <w:r>
        <w:t xml:space="preserve">Cena jednostkowa netto to cena ustalona za jednostkę określonego towaru przedmiotu zamówienia, bez podatku od towarów i usług, którego ilość lub liczba jest wyrażona </w:t>
      </w:r>
      <w:r>
        <w:br/>
        <w:t>w jednostkach miar, w rozumieniu przepisów o miarach.</w:t>
      </w:r>
    </w:p>
    <w:p w:rsidR="00C853E9" w:rsidRDefault="00386BD0">
      <w:pPr>
        <w:widowControl w:val="0"/>
        <w:numPr>
          <w:ilvl w:val="0"/>
          <w:numId w:val="21"/>
        </w:numPr>
        <w:jc w:val="both"/>
      </w:pPr>
      <w:r>
        <w:t>Wykonawca oblicza cenę oferty w następujący sposób:</w:t>
      </w:r>
    </w:p>
    <w:p w:rsidR="00C853E9" w:rsidRDefault="00386BD0">
      <w:pPr>
        <w:widowControl w:val="0"/>
        <w:numPr>
          <w:ilvl w:val="2"/>
          <w:numId w:val="22"/>
        </w:numPr>
        <w:tabs>
          <w:tab w:val="left" w:pos="993"/>
        </w:tabs>
        <w:ind w:left="993" w:hanging="273"/>
        <w:jc w:val="both"/>
      </w:pPr>
      <w:r>
        <w:t xml:space="preserve">dla każdej pozycji przedmiotu zamówienia (każdego towaru) należy wpierw obliczyć wartość netto przez przemnożenie ceny jednostkowej netto z ilością, </w:t>
      </w:r>
      <w:r>
        <w:br/>
        <w:t>a następnie tak wyliczoną wartość netto należy powiększyć o kwotę podatku VAT, otrzymując w ten sposób wartość brutto pozycji przedmiotu zamówienia (danego asortymentu);</w:t>
      </w:r>
    </w:p>
    <w:p w:rsidR="00C853E9" w:rsidRDefault="00386BD0">
      <w:pPr>
        <w:widowControl w:val="0"/>
        <w:numPr>
          <w:ilvl w:val="2"/>
          <w:numId w:val="22"/>
        </w:numPr>
        <w:tabs>
          <w:tab w:val="left" w:pos="993"/>
        </w:tabs>
        <w:ind w:left="993" w:hanging="273"/>
        <w:jc w:val="both"/>
      </w:pPr>
      <w:r>
        <w:t>uzyskane w powyższy sposób wartości brutto dla wszystkich pozycji przedmiotu zamówienia (każdego towaru) należy zsumować, uzyskując w ten sposób wartość brutto oferty. Tak wyliczoną wartość brutto oferty przenieść do formularza ofertowego.</w:t>
      </w:r>
    </w:p>
    <w:p w:rsidR="00C853E9" w:rsidRDefault="00386BD0">
      <w:pPr>
        <w:widowControl w:val="0"/>
        <w:numPr>
          <w:ilvl w:val="0"/>
          <w:numId w:val="21"/>
        </w:numPr>
        <w:tabs>
          <w:tab w:val="left" w:pos="1068"/>
        </w:tabs>
        <w:jc w:val="both"/>
      </w:pPr>
      <w:r>
        <w:t xml:space="preserve">Cena całkowita oferty (cena oferty) musi obejmować w kalkulacji wszystkie koszty </w:t>
      </w:r>
      <w:r>
        <w:br/>
        <w:t>i składniki, niezbędne do wykonania przedmiotu zamówienia.</w:t>
      </w:r>
    </w:p>
    <w:p w:rsidR="00C853E9" w:rsidRDefault="00386BD0">
      <w:pPr>
        <w:widowControl w:val="0"/>
        <w:numPr>
          <w:ilvl w:val="0"/>
          <w:numId w:val="21"/>
        </w:numPr>
        <w:tabs>
          <w:tab w:val="left" w:pos="1068"/>
        </w:tabs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5 </w:t>
      </w:r>
      <w:r>
        <w:br/>
        <w:t>i powyżej to parametr dziesiętny zaokrągla się w górę.</w:t>
      </w:r>
    </w:p>
    <w:p w:rsidR="00C853E9" w:rsidRDefault="00C853E9">
      <w:pPr>
        <w:jc w:val="both"/>
        <w:rPr>
          <w:i/>
        </w:rPr>
      </w:pPr>
    </w:p>
    <w:p w:rsidR="00C853E9" w:rsidRDefault="00386BD0">
      <w:pPr>
        <w:jc w:val="both"/>
        <w:rPr>
          <w:i/>
          <w:iCs/>
          <w:sz w:val="20"/>
          <w:szCs w:val="22"/>
        </w:rPr>
      </w:pPr>
      <w:r>
        <w:rPr>
          <w:i/>
          <w:iCs/>
          <w:sz w:val="22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 ]</w:t>
      </w:r>
    </w:p>
    <w:p w:rsidR="00C853E9" w:rsidRDefault="00C853E9">
      <w:pPr>
        <w:jc w:val="both"/>
        <w:rPr>
          <w:i/>
        </w:rPr>
      </w:pPr>
    </w:p>
    <w:p w:rsidR="00C853E9" w:rsidRDefault="00386BD0">
      <w:pPr>
        <w:jc w:val="both"/>
      </w:pPr>
      <w:r>
        <w:rPr>
          <w:b/>
          <w:color w:val="000000"/>
        </w:rPr>
        <w:t>Uwaga:</w:t>
      </w:r>
      <w:r>
        <w:rPr>
          <w:color w:val="000000"/>
        </w:rPr>
        <w:t xml:space="preserve">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:rsidR="00C853E9" w:rsidRDefault="00386BD0">
      <w:pPr>
        <w:numPr>
          <w:ilvl w:val="0"/>
          <w:numId w:val="5"/>
        </w:numPr>
        <w:tabs>
          <w:tab w:val="left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:rsidR="00C853E9" w:rsidRDefault="00386BD0">
      <w:pPr>
        <w:numPr>
          <w:ilvl w:val="0"/>
          <w:numId w:val="5"/>
        </w:numPr>
        <w:tabs>
          <w:tab w:val="left" w:pos="426"/>
        </w:tabs>
        <w:ind w:left="426"/>
        <w:jc w:val="both"/>
      </w:pPr>
      <w:r>
        <w:t xml:space="preserve">Wymagany sposób przygotowania oferty: </w:t>
      </w:r>
    </w:p>
    <w:p w:rsidR="00C853E9" w:rsidRDefault="00386BD0">
      <w:pPr>
        <w:numPr>
          <w:ilvl w:val="1"/>
          <w:numId w:val="5"/>
        </w:numPr>
        <w:tabs>
          <w:tab w:val="left" w:pos="709"/>
        </w:tabs>
        <w:ind w:left="709"/>
        <w:jc w:val="both"/>
      </w:pPr>
      <w:r>
        <w:t xml:space="preserve">Oferta musi być podpisana przez osoby uprawnione do reprezentowania wykonawcy </w:t>
      </w:r>
      <w:r>
        <w:br/>
        <w:t>i zaciągania zobowiązań w wysokości odpowiadającej wartości oferty, w szczególności:</w:t>
      </w:r>
    </w:p>
    <w:p w:rsidR="00C853E9" w:rsidRDefault="00386BD0">
      <w:pPr>
        <w:numPr>
          <w:ilvl w:val="2"/>
          <w:numId w:val="6"/>
        </w:numPr>
        <w:ind w:left="1134" w:hanging="420"/>
        <w:jc w:val="both"/>
      </w:pPr>
      <w:r>
        <w:t>w przypadku osób prawnych sposób reprezentacji musi być zgodny z danymi zawartymi w odpowiednim rejestrze sądowym;</w:t>
      </w:r>
    </w:p>
    <w:p w:rsidR="00C853E9" w:rsidRDefault="00386BD0">
      <w:pPr>
        <w:widowControl w:val="0"/>
        <w:numPr>
          <w:ilvl w:val="2"/>
          <w:numId w:val="6"/>
        </w:numPr>
        <w:tabs>
          <w:tab w:val="left" w:pos="1134"/>
        </w:tabs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:rsidR="00C853E9" w:rsidRDefault="00386BD0">
      <w:pPr>
        <w:widowControl w:val="0"/>
        <w:numPr>
          <w:ilvl w:val="2"/>
          <w:numId w:val="6"/>
        </w:numPr>
        <w:tabs>
          <w:tab w:val="left" w:pos="1134"/>
        </w:tabs>
        <w:ind w:left="1134" w:hanging="420"/>
        <w:jc w:val="both"/>
      </w:pPr>
      <w:r>
        <w:t>w przypadku osoby fizycznej nie będącej przedsiębiorcą – przez tą osobę;</w:t>
      </w:r>
    </w:p>
    <w:p w:rsidR="00C853E9" w:rsidRDefault="00386BD0">
      <w:pPr>
        <w:numPr>
          <w:ilvl w:val="2"/>
          <w:numId w:val="6"/>
        </w:numPr>
        <w:tabs>
          <w:tab w:val="left" w:pos="1134"/>
        </w:tabs>
        <w:ind w:left="1134" w:hanging="420"/>
        <w:jc w:val="both"/>
      </w:pPr>
      <w:r>
        <w:t>w przypadku podpisania oferty przez pełnomocnika oferta musi zawierać dokument pełnomocnictwa w formie pisemnej w oryginale, lub kopii poświadczonej notarialnie;</w:t>
      </w:r>
    </w:p>
    <w:p w:rsidR="00C853E9" w:rsidRDefault="00386BD0">
      <w:pPr>
        <w:numPr>
          <w:ilvl w:val="2"/>
          <w:numId w:val="6"/>
        </w:numPr>
        <w:tabs>
          <w:tab w:val="left" w:pos="1134"/>
        </w:tabs>
        <w:ind w:left="1134" w:hanging="420"/>
        <w:jc w:val="both"/>
      </w:pPr>
      <w:r>
        <w:lastRenderedPageBreak/>
        <w:t>w przypadku wykonawców wspólnie ubiegających się o udzielenie zamówienia –przez osoby uprawnione przez wszystkich wykonawców.</w:t>
      </w:r>
    </w:p>
    <w:p w:rsidR="00C853E9" w:rsidRDefault="00386BD0">
      <w:pPr>
        <w:numPr>
          <w:ilvl w:val="1"/>
          <w:numId w:val="5"/>
        </w:numPr>
        <w:tabs>
          <w:tab w:val="left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:rsidR="00C853E9" w:rsidRDefault="00386BD0">
      <w:pPr>
        <w:numPr>
          <w:ilvl w:val="2"/>
          <w:numId w:val="5"/>
        </w:numPr>
        <w:ind w:left="1134" w:hanging="141"/>
        <w:jc w:val="both"/>
      </w:pPr>
      <w:r>
        <w:rPr>
          <w:color w:val="000000"/>
        </w:rPr>
        <w:t xml:space="preserve">oferta wraz z załącznikami musi być sporządzona w języku polskim. Każdy dokument składający się na ofertę lub złożony wraz z ofertą sporządzony w języku innym niż polski musi być złożony wraz z tłumaczeniem na język polski. </w:t>
      </w:r>
      <w:r>
        <w:t>Oferta oraz załączniki powinny być podpisane przez osoby, o których mowa w ust.2pkt 1;</w:t>
      </w:r>
    </w:p>
    <w:p w:rsidR="00C853E9" w:rsidRDefault="00386BD0">
      <w:pPr>
        <w:numPr>
          <w:ilvl w:val="2"/>
          <w:numId w:val="5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:rsidR="00C853E9" w:rsidRDefault="00386BD0">
      <w:pPr>
        <w:numPr>
          <w:ilvl w:val="2"/>
          <w:numId w:val="5"/>
        </w:numPr>
        <w:tabs>
          <w:tab w:val="left" w:pos="1134"/>
        </w:tabs>
        <w:ind w:left="993" w:firstLine="0"/>
        <w:jc w:val="both"/>
      </w:pPr>
      <w:r>
        <w:t xml:space="preserve">w przypadku gdy do oferty, w formie załączników, dołączone są kopie dokumentów, kopie te muszą być potwierdzone za zgodność z oryginałem przez osoby wymienione </w:t>
      </w:r>
      <w:r>
        <w:br/>
        <w:t>w ust. 2 pkt. 1;</w:t>
      </w:r>
    </w:p>
    <w:p w:rsidR="00C853E9" w:rsidRDefault="00386BD0">
      <w:pPr>
        <w:widowControl w:val="0"/>
        <w:numPr>
          <w:ilvl w:val="2"/>
          <w:numId w:val="5"/>
        </w:numPr>
        <w:tabs>
          <w:tab w:val="left" w:pos="1134"/>
        </w:tabs>
        <w:spacing w:before="120"/>
        <w:ind w:left="993" w:firstLine="0"/>
        <w:jc w:val="both"/>
        <w:rPr>
          <w:color w:val="000000"/>
        </w:rPr>
      </w:pPr>
      <w:r>
        <w:rPr>
          <w:color w:val="000000"/>
        </w:rPr>
        <w:t xml:space="preserve">w przypadku wykonawców wspólnie ubiegających się o udzielenie zamówienia oraz </w:t>
      </w:r>
      <w:r>
        <w:rPr>
          <w:color w:val="000000"/>
        </w:rPr>
        <w:br/>
        <w:t xml:space="preserve">w przypadku innych podmiotów, na zasobach których wykonawca polega na zasadach określonych w art. 22a ustawy, kopie dokumentów dotyczących odpowiednio wykonawcy lub tych podmiotów, mogą być poświadczane za zgodność z oryginałem przez wykonawcę albo te podmioty albo wykonawców wspólnie ubiegających się o udzielenie zamówienia publicznego - odpowiednio, w zakresie dokumentów, które każdego z nich dotyczą; </w:t>
      </w:r>
    </w:p>
    <w:p w:rsidR="00C853E9" w:rsidRDefault="00386BD0">
      <w:pPr>
        <w:widowControl w:val="0"/>
        <w:numPr>
          <w:ilvl w:val="2"/>
          <w:numId w:val="5"/>
        </w:numPr>
        <w:tabs>
          <w:tab w:val="left" w:pos="1134"/>
        </w:tabs>
        <w:spacing w:before="120"/>
        <w:ind w:left="993" w:firstLine="0"/>
        <w:jc w:val="both"/>
        <w:rPr>
          <w:color w:val="000000"/>
        </w:rPr>
      </w:pPr>
      <w:r>
        <w:rPr>
          <w:color w:val="000000"/>
        </w:rPr>
        <w:t xml:space="preserve">oświadczenia dotyczące wykonawcy/wykonawców występujących wspólnie i innych podmiotów, na których zdolnościach lub sytuacji polega wykonawca na zasadach określonych w art. 22a ustawy składane są w oryginale. Dokumenty inne niż oświadczenia składane są w oryginale lub kopii poświadczonej za zgodność z oryginałem; </w:t>
      </w:r>
    </w:p>
    <w:p w:rsidR="00C853E9" w:rsidRDefault="00386BD0">
      <w:pPr>
        <w:widowControl w:val="0"/>
        <w:numPr>
          <w:ilvl w:val="2"/>
          <w:numId w:val="5"/>
        </w:numPr>
        <w:tabs>
          <w:tab w:val="left" w:pos="1134"/>
        </w:tabs>
        <w:spacing w:before="120"/>
        <w:ind w:left="993" w:firstLine="0"/>
        <w:jc w:val="both"/>
        <w:rPr>
          <w:color w:val="000000"/>
        </w:rPr>
      </w:pPr>
      <w:r>
        <w:rPr>
          <w:color w:val="000000"/>
        </w:rPr>
        <w:t xml:space="preserve">podpisy na oświadczeniach i dokumentach muszą być złożone w sposób pozwalający zidentyfikować osobę podpisującą. Zaleca się opatrzenie podpisu pieczątką z imieniem </w:t>
      </w:r>
      <w:r>
        <w:rPr>
          <w:color w:val="000000"/>
        </w:rPr>
        <w:br/>
        <w:t xml:space="preserve">i nazwiskiem osoby podpisującej. </w:t>
      </w:r>
    </w:p>
    <w:p w:rsidR="00C853E9" w:rsidRDefault="00C853E9">
      <w:pPr>
        <w:tabs>
          <w:tab w:val="left" w:pos="1134"/>
        </w:tabs>
        <w:ind w:left="993"/>
        <w:jc w:val="both"/>
      </w:pPr>
    </w:p>
    <w:p w:rsidR="00C853E9" w:rsidRDefault="00386BD0">
      <w:pPr>
        <w:numPr>
          <w:ilvl w:val="1"/>
          <w:numId w:val="5"/>
        </w:numPr>
        <w:tabs>
          <w:tab w:val="left" w:pos="709"/>
        </w:tabs>
        <w:spacing w:before="100"/>
        <w:ind w:left="788" w:hanging="362"/>
        <w:jc w:val="both"/>
      </w:pPr>
      <w:r>
        <w:rPr>
          <w:color w:val="000000"/>
        </w:rPr>
        <w:t xml:space="preserve"> w przypadku, gdy informacje zawarte w ofercie stanowią tajemnicę przedsiębiorstwa </w:t>
      </w:r>
      <w:r>
        <w:rPr>
          <w:color w:val="000000"/>
        </w:rPr>
        <w:br/>
        <w:t>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ustawy z dnia 16 kwietnia 1993 o zwalczaniu nieuczciwej konkurencji (Dz.U. z 2003 r. Nr 153, poz. 1503 ze zm.)”.</w:t>
      </w:r>
      <w:r>
        <w:rPr>
          <w:b/>
          <w:bCs/>
          <w:color w:val="000000"/>
        </w:rPr>
        <w:t>Wykonawca nie pó</w:t>
      </w:r>
      <w:r>
        <w:rPr>
          <w:color w:val="000000"/>
        </w:rPr>
        <w:t>ź</w:t>
      </w:r>
      <w:r>
        <w:rPr>
          <w:b/>
          <w:bCs/>
          <w:color w:val="000000"/>
        </w:rPr>
        <w:t>niej ni</w:t>
      </w:r>
      <w:r>
        <w:rPr>
          <w:color w:val="000000"/>
        </w:rPr>
        <w:t xml:space="preserve">ż </w:t>
      </w:r>
      <w:r>
        <w:rPr>
          <w:b/>
          <w:bCs/>
          <w:color w:val="000000"/>
        </w:rPr>
        <w:t>w terminie składania ofert musi wykaza</w:t>
      </w:r>
      <w:r>
        <w:rPr>
          <w:color w:val="000000"/>
        </w:rPr>
        <w:t>ć</w:t>
      </w:r>
      <w:r>
        <w:rPr>
          <w:b/>
          <w:bCs/>
          <w:color w:val="000000"/>
        </w:rPr>
        <w:t xml:space="preserve">, </w:t>
      </w:r>
      <w:r>
        <w:rPr>
          <w:color w:val="000000"/>
        </w:rPr>
        <w:t>ż</w:t>
      </w:r>
      <w:r>
        <w:rPr>
          <w:b/>
          <w:bCs/>
          <w:color w:val="000000"/>
        </w:rPr>
        <w:t>e zastrze</w:t>
      </w:r>
      <w:r>
        <w:rPr>
          <w:b/>
          <w:color w:val="000000"/>
        </w:rPr>
        <w:t>ż</w:t>
      </w:r>
      <w:r>
        <w:rPr>
          <w:b/>
          <w:bCs/>
          <w:color w:val="000000"/>
        </w:rPr>
        <w:t>one informacje stanowi</w:t>
      </w:r>
      <w:r>
        <w:rPr>
          <w:color w:val="000000"/>
        </w:rPr>
        <w:t xml:space="preserve">ą </w:t>
      </w:r>
      <w:r>
        <w:rPr>
          <w:b/>
          <w:bCs/>
          <w:color w:val="000000"/>
        </w:rPr>
        <w:t>tajemnic</w:t>
      </w:r>
      <w:r>
        <w:rPr>
          <w:color w:val="000000"/>
        </w:rPr>
        <w:t xml:space="preserve">ę </w:t>
      </w:r>
      <w:r>
        <w:rPr>
          <w:b/>
          <w:bCs/>
          <w:color w:val="000000"/>
        </w:rPr>
        <w:t>przedsi</w:t>
      </w:r>
      <w:r>
        <w:rPr>
          <w:b/>
          <w:color w:val="000000"/>
        </w:rPr>
        <w:t>ę</w:t>
      </w:r>
      <w:r>
        <w:rPr>
          <w:b/>
          <w:bCs/>
          <w:color w:val="000000"/>
        </w:rPr>
        <w:t>biorstwa, w szczególno</w:t>
      </w:r>
      <w:r>
        <w:rPr>
          <w:color w:val="000000"/>
        </w:rPr>
        <w:t>ś</w:t>
      </w:r>
      <w:r>
        <w:rPr>
          <w:b/>
          <w:bCs/>
          <w:color w:val="000000"/>
        </w:rPr>
        <w:t>ci okre</w:t>
      </w:r>
      <w:r>
        <w:rPr>
          <w:color w:val="000000"/>
        </w:rPr>
        <w:t>ś</w:t>
      </w:r>
      <w:r>
        <w:rPr>
          <w:b/>
          <w:bCs/>
          <w:color w:val="000000"/>
        </w:rPr>
        <w:t>laj</w:t>
      </w:r>
      <w:r>
        <w:rPr>
          <w:color w:val="000000"/>
        </w:rPr>
        <w:t>ą</w:t>
      </w:r>
      <w:r>
        <w:rPr>
          <w:b/>
          <w:bCs/>
          <w:color w:val="000000"/>
        </w:rPr>
        <w:t xml:space="preserve">c, w jaki sposób zostały spełnione przesłanki, o których mowa w art. 11 pkt 4 ustawy z 16 kwietnia 1993 r. </w:t>
      </w:r>
      <w:r>
        <w:rPr>
          <w:b/>
          <w:bCs/>
          <w:color w:val="000000"/>
        </w:rPr>
        <w:br/>
        <w:t>o zwalczaniu nieuczciwej konkurencji, zgodnie z którym tajemnic</w:t>
      </w:r>
      <w:r>
        <w:rPr>
          <w:b/>
          <w:color w:val="000000"/>
        </w:rPr>
        <w:t>ę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przedsi</w:t>
      </w:r>
      <w:r>
        <w:rPr>
          <w:color w:val="000000"/>
        </w:rPr>
        <w:t>ę</w:t>
      </w:r>
      <w:r>
        <w:rPr>
          <w:b/>
          <w:bCs/>
          <w:color w:val="000000"/>
        </w:rPr>
        <w:t>biorstwa stanowi okre</w:t>
      </w:r>
      <w:r>
        <w:rPr>
          <w:b/>
          <w:color w:val="000000"/>
        </w:rPr>
        <w:t>ś</w:t>
      </w:r>
      <w:r>
        <w:rPr>
          <w:b/>
          <w:bCs/>
          <w:color w:val="000000"/>
        </w:rPr>
        <w:t>lona informacja, je</w:t>
      </w:r>
      <w:r>
        <w:rPr>
          <w:color w:val="000000"/>
        </w:rPr>
        <w:t>ż</w:t>
      </w:r>
      <w:r>
        <w:rPr>
          <w:b/>
          <w:bCs/>
          <w:color w:val="000000"/>
        </w:rPr>
        <w:t>eli spełnia ł</w:t>
      </w:r>
      <w:r>
        <w:rPr>
          <w:color w:val="000000"/>
        </w:rPr>
        <w:t>ą</w:t>
      </w:r>
      <w:r>
        <w:rPr>
          <w:b/>
          <w:bCs/>
          <w:color w:val="000000"/>
        </w:rPr>
        <w:t>cznie 3 warunki:</w:t>
      </w:r>
    </w:p>
    <w:p w:rsidR="00C853E9" w:rsidRDefault="00386BD0">
      <w:pPr>
        <w:pStyle w:val="Akapitzlist0"/>
        <w:numPr>
          <w:ilvl w:val="2"/>
          <w:numId w:val="5"/>
        </w:numPr>
        <w:spacing w:before="100"/>
        <w:ind w:left="1276"/>
        <w:jc w:val="both"/>
      </w:pPr>
      <w:r>
        <w:rPr>
          <w:color w:val="000000"/>
        </w:rPr>
        <w:t>ma charakter techniczny, technologiczny, organizacyjny przedsiębiorstwa lub jest to inna informacja mająca wartość gospodarczą,</w:t>
      </w:r>
    </w:p>
    <w:p w:rsidR="00C853E9" w:rsidRDefault="00386BD0">
      <w:pPr>
        <w:pStyle w:val="Akapitzlist0"/>
        <w:numPr>
          <w:ilvl w:val="2"/>
          <w:numId w:val="5"/>
        </w:numPr>
        <w:spacing w:before="100"/>
        <w:ind w:left="1276"/>
        <w:jc w:val="both"/>
      </w:pPr>
      <w:r>
        <w:rPr>
          <w:color w:val="000000"/>
        </w:rPr>
        <w:t>nie została ujawniona do wiadomości publicznej,</w:t>
      </w:r>
    </w:p>
    <w:p w:rsidR="00C853E9" w:rsidRDefault="00386BD0">
      <w:pPr>
        <w:pStyle w:val="Akapitzlist0"/>
        <w:numPr>
          <w:ilvl w:val="2"/>
          <w:numId w:val="5"/>
        </w:numPr>
        <w:spacing w:before="100"/>
        <w:ind w:left="1276"/>
        <w:jc w:val="both"/>
      </w:pPr>
      <w:r>
        <w:rPr>
          <w:color w:val="000000"/>
        </w:rPr>
        <w:t>podjęto w stosunku do niej niezbędne działania w celu zachowania poufności.</w:t>
      </w:r>
    </w:p>
    <w:p w:rsidR="00C853E9" w:rsidRDefault="00386BD0">
      <w:pPr>
        <w:spacing w:before="100"/>
        <w:ind w:left="284"/>
        <w:jc w:val="both"/>
        <w:rPr>
          <w:color w:val="000000"/>
        </w:rPr>
      </w:pPr>
      <w:r>
        <w:rPr>
          <w:color w:val="000000"/>
        </w:rPr>
        <w:t>Zaleca się, aby informacje stanowiące tajemnicę przedsiębiorstwa były oddzielone od pozostałej (jawnej) części oferty.</w:t>
      </w:r>
    </w:p>
    <w:p w:rsidR="00C853E9" w:rsidRDefault="00386BD0">
      <w:pPr>
        <w:spacing w:before="100"/>
        <w:ind w:firstLine="284"/>
        <w:jc w:val="both"/>
        <w:rPr>
          <w:color w:val="000000"/>
        </w:rPr>
      </w:pPr>
      <w:r>
        <w:rPr>
          <w:color w:val="000000"/>
        </w:rPr>
        <w:t>Wykonawca nie może zastrzec informacji, o których mowa w art. 86 ust. 4 ustawy.</w:t>
      </w:r>
    </w:p>
    <w:p w:rsidR="00C853E9" w:rsidRDefault="00386BD0">
      <w:pPr>
        <w:numPr>
          <w:ilvl w:val="1"/>
          <w:numId w:val="5"/>
        </w:numPr>
        <w:tabs>
          <w:tab w:val="left" w:pos="709"/>
        </w:tabs>
        <w:spacing w:before="100"/>
        <w:ind w:left="788" w:hanging="362"/>
        <w:jc w:val="both"/>
      </w:pPr>
      <w:r>
        <w:t>Oferta powinna być złożona w nieprzejrzystej, zamkniętej kopercie zaadresowanej do Zamawiającego, opatrzonej dopiskiem:</w:t>
      </w:r>
    </w:p>
    <w:p w:rsidR="00C853E9" w:rsidRDefault="00C853E9">
      <w:pPr>
        <w:rPr>
          <w:b/>
        </w:rPr>
      </w:pPr>
    </w:p>
    <w:p w:rsidR="00C853E9" w:rsidRDefault="00C853E9">
      <w:pPr>
        <w:jc w:val="center"/>
        <w:rPr>
          <w:b/>
        </w:rPr>
      </w:pPr>
    </w:p>
    <w:p w:rsidR="00C853E9" w:rsidRDefault="00C853E9">
      <w:pPr>
        <w:jc w:val="center"/>
        <w:rPr>
          <w:b/>
        </w:rPr>
      </w:pPr>
    </w:p>
    <w:p w:rsidR="00C853E9" w:rsidRDefault="00386BD0">
      <w:pPr>
        <w:jc w:val="center"/>
        <w:rPr>
          <w:b/>
        </w:rPr>
      </w:pPr>
      <w:r>
        <w:rPr>
          <w:b/>
        </w:rPr>
        <w:t>„OFERTA NA:</w:t>
      </w:r>
    </w:p>
    <w:p w:rsidR="00C853E9" w:rsidRDefault="00386BD0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>
        <w:rPr>
          <w:b/>
        </w:rPr>
        <w:t>Dostawę aparatów medycznych:  aparatu do EKG, pomp infuzyjnych strzykawkowych, kardiomonitora transportowego (kompaktowego), urządzenia do pomiaru stężenia i czystości DNA (spektrofotometru</w:t>
      </w:r>
      <w:r>
        <w:rPr>
          <w:rFonts w:ascii="Arial" w:hAnsi="Arial"/>
          <w:b/>
        </w:rPr>
        <w:t>).</w:t>
      </w:r>
      <w:r>
        <w:rPr>
          <w:b/>
          <w:bCs/>
          <w:smallCaps/>
          <w:color w:val="000000" w:themeColor="text1"/>
          <w:spacing w:val="5"/>
        </w:rPr>
        <w:t xml:space="preserve"> </w:t>
      </w:r>
    </w:p>
    <w:p w:rsidR="00C853E9" w:rsidRDefault="00386BD0">
      <w:pPr>
        <w:ind w:left="600"/>
        <w:jc w:val="center"/>
        <w:rPr>
          <w:b/>
          <w:color w:val="000000"/>
        </w:rPr>
      </w:pPr>
      <w:r>
        <w:rPr>
          <w:b/>
          <w:bCs/>
          <w:smallCaps/>
          <w:color w:val="000000" w:themeColor="text1"/>
          <w:spacing w:val="5"/>
        </w:rPr>
        <w:t>Część NR ………..</w:t>
      </w:r>
    </w:p>
    <w:p w:rsidR="00C853E9" w:rsidRDefault="00386BD0">
      <w:pPr>
        <w:ind w:left="142" w:hanging="142"/>
        <w:jc w:val="center"/>
        <w:rPr>
          <w:b/>
        </w:rPr>
      </w:pPr>
      <w:r>
        <w:rPr>
          <w:b/>
          <w:bCs/>
        </w:rPr>
        <w:t>Nr sprawy: IHIT/P/91/2018”</w:t>
      </w:r>
    </w:p>
    <w:p w:rsidR="00C853E9" w:rsidRDefault="00386BD0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nie otwierać do dnia 07.11.2018 r. do godziny 11:00”</w:t>
      </w:r>
    </w:p>
    <w:p w:rsidR="00C853E9" w:rsidRDefault="00C853E9">
      <w:pPr>
        <w:jc w:val="center"/>
      </w:pPr>
    </w:p>
    <w:p w:rsidR="00C853E9" w:rsidRDefault="00386BD0">
      <w:pPr>
        <w:pBdr>
          <w:top w:val="single" w:sz="4" w:space="1" w:color="000000"/>
          <w:left w:val="single" w:sz="4" w:space="4" w:color="000000"/>
          <w:bottom w:val="single" w:sz="4" w:space="3" w:color="000000"/>
          <w:right w:val="single" w:sz="4" w:space="4" w:color="000000"/>
        </w:pBdr>
        <w:jc w:val="center"/>
        <w:rPr>
          <w:bCs/>
        </w:rPr>
      </w:pPr>
      <w:r>
        <w:rPr>
          <w:bCs/>
        </w:rPr>
        <w:t>Na kopercie należy umieścić w postaci pieczęci firmowej lub odręcznego napisu, nazwę Wykonawcy i jego adres zgodnie z danymi rejestrowymi (ewidencyjnymi).</w:t>
      </w:r>
    </w:p>
    <w:p w:rsidR="00C853E9" w:rsidRDefault="00386BD0">
      <w:pPr>
        <w:numPr>
          <w:ilvl w:val="0"/>
          <w:numId w:val="5"/>
        </w:numPr>
        <w:tabs>
          <w:tab w:val="left" w:pos="284"/>
        </w:tabs>
        <w:spacing w:before="120"/>
        <w:ind w:left="426" w:hanging="426"/>
        <w:jc w:val="both"/>
      </w:pPr>
      <w:r>
        <w:t>Dla zapewnienia integralności i nienaruszalności oferty:</w:t>
      </w:r>
    </w:p>
    <w:p w:rsidR="00C853E9" w:rsidRDefault="00386BD0">
      <w:pPr>
        <w:numPr>
          <w:ilvl w:val="1"/>
          <w:numId w:val="5"/>
        </w:numPr>
        <w:tabs>
          <w:tab w:val="left" w:pos="709"/>
        </w:tabs>
        <w:ind w:left="709"/>
        <w:jc w:val="both"/>
      </w:pPr>
      <w:r>
        <w:t>zaleca się parafowanie każdej strony oferty przez osoby podpisujące ofertę;</w:t>
      </w:r>
    </w:p>
    <w:p w:rsidR="00C853E9" w:rsidRDefault="00386BD0">
      <w:pPr>
        <w:numPr>
          <w:ilvl w:val="1"/>
          <w:numId w:val="5"/>
        </w:numPr>
        <w:tabs>
          <w:tab w:val="left" w:pos="709"/>
        </w:tabs>
        <w:ind w:left="709"/>
        <w:jc w:val="both"/>
      </w:pPr>
      <w:r>
        <w:t>zaleca się ułożenie zawartości oferty w następującej kolejności:</w:t>
      </w:r>
    </w:p>
    <w:p w:rsidR="00C853E9" w:rsidRDefault="00386BD0">
      <w:pPr>
        <w:numPr>
          <w:ilvl w:val="2"/>
          <w:numId w:val="5"/>
        </w:numPr>
        <w:tabs>
          <w:tab w:val="left" w:pos="993"/>
        </w:tabs>
        <w:ind w:left="993" w:hanging="142"/>
        <w:jc w:val="both"/>
      </w:pPr>
      <w:r>
        <w:t>formularz oferty;</w:t>
      </w:r>
    </w:p>
    <w:p w:rsidR="00C853E9" w:rsidRDefault="00386BD0">
      <w:pPr>
        <w:numPr>
          <w:ilvl w:val="2"/>
          <w:numId w:val="5"/>
        </w:numPr>
        <w:tabs>
          <w:tab w:val="left" w:pos="993"/>
        </w:tabs>
        <w:ind w:left="993" w:hanging="142"/>
        <w:jc w:val="both"/>
      </w:pPr>
      <w:r>
        <w:t>dokumenty i oświadczenia, zgodnie z kolejnością wynikającą z rozdziału VII;</w:t>
      </w:r>
    </w:p>
    <w:p w:rsidR="00C853E9" w:rsidRDefault="00386BD0">
      <w:pPr>
        <w:numPr>
          <w:ilvl w:val="1"/>
          <w:numId w:val="5"/>
        </w:numPr>
        <w:tabs>
          <w:tab w:val="left" w:pos="709"/>
        </w:tabs>
        <w:ind w:left="709"/>
        <w:jc w:val="both"/>
      </w:pPr>
      <w:r>
        <w:t>zaleca się ponumerowanie w sposób ciągły wszystkie strony oferty, sporządzenie spisu treści.</w:t>
      </w:r>
    </w:p>
    <w:p w:rsidR="00C853E9" w:rsidRDefault="00386BD0">
      <w:pPr>
        <w:numPr>
          <w:ilvl w:val="0"/>
          <w:numId w:val="5"/>
        </w:numPr>
        <w:tabs>
          <w:tab w:val="left" w:pos="284"/>
        </w:tabs>
        <w:spacing w:before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:rsidR="00C853E9" w:rsidRDefault="00386BD0">
      <w:pPr>
        <w:numPr>
          <w:ilvl w:val="1"/>
          <w:numId w:val="7"/>
        </w:numPr>
        <w:tabs>
          <w:tab w:val="left" w:pos="709"/>
        </w:tabs>
        <w:ind w:left="709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:rsidR="00C853E9" w:rsidRDefault="00386BD0">
      <w:pPr>
        <w:numPr>
          <w:ilvl w:val="1"/>
          <w:numId w:val="7"/>
        </w:numPr>
        <w:tabs>
          <w:tab w:val="left" w:pos="709"/>
        </w:tabs>
        <w:ind w:left="709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</w:p>
    <w:p w:rsidR="00C853E9" w:rsidRDefault="00386BD0">
      <w:pPr>
        <w:numPr>
          <w:ilvl w:val="1"/>
          <w:numId w:val="7"/>
        </w:numPr>
        <w:tabs>
          <w:tab w:val="left" w:pos="709"/>
        </w:tabs>
        <w:ind w:left="709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„WYCOFANIE”.</w:t>
      </w:r>
    </w:p>
    <w:p w:rsidR="00C853E9" w:rsidRDefault="00386BD0">
      <w:pPr>
        <w:numPr>
          <w:ilvl w:val="0"/>
          <w:numId w:val="5"/>
        </w:numPr>
        <w:tabs>
          <w:tab w:val="left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:rsidR="00C853E9" w:rsidRDefault="00C853E9">
      <w:pPr>
        <w:spacing w:before="120"/>
        <w:ind w:left="284"/>
        <w:jc w:val="both"/>
      </w:pP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:rsidR="00C853E9" w:rsidRDefault="00386BD0">
      <w:pPr>
        <w:widowControl w:val="0"/>
        <w:spacing w:before="120"/>
        <w:ind w:left="709"/>
        <w:jc w:val="both"/>
        <w:rPr>
          <w:sz w:val="4"/>
          <w:szCs w:val="4"/>
        </w:rPr>
      </w:pPr>
      <w:r>
        <w:t>Zamawiający nie wymaga wniesienia wadium.</w:t>
      </w:r>
    </w:p>
    <w:p w:rsidR="00C853E9" w:rsidRDefault="00C853E9">
      <w:pPr>
        <w:widowControl w:val="0"/>
        <w:spacing w:before="120"/>
        <w:ind w:left="709"/>
        <w:jc w:val="both"/>
        <w:rPr>
          <w:sz w:val="4"/>
          <w:szCs w:val="4"/>
        </w:rPr>
      </w:pP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:rsidR="00C853E9" w:rsidRDefault="00386BD0">
      <w:pPr>
        <w:pStyle w:val="Akapitzlist0"/>
        <w:numPr>
          <w:ilvl w:val="0"/>
          <w:numId w:val="8"/>
        </w:numPr>
        <w:rPr>
          <w:b/>
        </w:rPr>
      </w:pPr>
      <w:r>
        <w:t xml:space="preserve">Oferty należy składać w siedzibie Zamawiającego, adres jak na wstępie, tj. </w:t>
      </w:r>
      <w:r>
        <w:rPr>
          <w:b/>
        </w:rPr>
        <w:t>Instytut Hematologii i Transfuzjologii; 02-776 Warszawa, ul. Indiry Gandhi 14, I piętro p. 144A (Kancelaria) do</w:t>
      </w:r>
      <w:r>
        <w:t xml:space="preserve"> </w:t>
      </w:r>
      <w:r>
        <w:rPr>
          <w:b/>
        </w:rPr>
        <w:t>dnia 07.11.2018 r. do godziny 10:00.</w:t>
      </w:r>
    </w:p>
    <w:p w:rsidR="00C853E9" w:rsidRDefault="00386BD0">
      <w:pPr>
        <w:pStyle w:val="Akapitzlist0"/>
        <w:numPr>
          <w:ilvl w:val="0"/>
          <w:numId w:val="12"/>
        </w:numPr>
        <w:ind w:left="709" w:hanging="218"/>
        <w:jc w:val="both"/>
      </w:pPr>
      <w:r>
        <w:t>Oferty można składać osobiście  w dni robocze w godzinach od 7:30 do 15:00, bądź przesłać na adres Zamawiającego.</w:t>
      </w:r>
    </w:p>
    <w:p w:rsidR="00C853E9" w:rsidRDefault="00386BD0">
      <w:pPr>
        <w:pStyle w:val="Akapitzlist0"/>
        <w:numPr>
          <w:ilvl w:val="0"/>
          <w:numId w:val="12"/>
        </w:numPr>
        <w:ind w:left="709" w:hanging="218"/>
        <w:jc w:val="both"/>
      </w:pPr>
      <w:r>
        <w:t xml:space="preserve">Zgodnie z art. 10c ust. 2 ustawy Prawo zamówień publicznych składanie ofert odbywa się za pośrednictwem operatora pocztowego w rozumieniu ustawy z dnia 23 listopada 2012r. – </w:t>
      </w:r>
      <w:r>
        <w:lastRenderedPageBreak/>
        <w:t>Prawo pocztowe (Dz. U. z 2016 r. poz. 1113 z późn. zm.), osobiście lub za pośrednictwem posłańca.</w:t>
      </w:r>
    </w:p>
    <w:p w:rsidR="00C853E9" w:rsidRDefault="00386BD0">
      <w:pPr>
        <w:numPr>
          <w:ilvl w:val="0"/>
          <w:numId w:val="8"/>
        </w:numPr>
        <w:spacing w:before="120"/>
        <w:jc w:val="both"/>
      </w:pPr>
      <w:r>
        <w:t xml:space="preserve">Otwarcie ofert jest jawne i odbędzie się w siedzibie Zamawiającego adres jak na wstępie w Sali seminaryjnej, </w:t>
      </w:r>
      <w:r>
        <w:rPr>
          <w:b/>
        </w:rPr>
        <w:t>IV</w:t>
      </w:r>
      <w:r>
        <w:t xml:space="preserve"> piętro w </w:t>
      </w:r>
      <w:r>
        <w:rPr>
          <w:b/>
        </w:rPr>
        <w:t>dniu 07.11.2018 r. o godzinie 11:00.</w:t>
      </w:r>
    </w:p>
    <w:p w:rsidR="00C853E9" w:rsidRDefault="00386BD0">
      <w:pPr>
        <w:numPr>
          <w:ilvl w:val="0"/>
          <w:numId w:val="8"/>
        </w:numPr>
        <w:spacing w:before="120"/>
        <w:jc w:val="both"/>
      </w:pPr>
      <w:r>
        <w:t>Bezpośrednio przed otwarciem ofert Zamawiający poda kwotę jaką zamierza  przeznaczyć  na sfinansowanie zamówienia.</w:t>
      </w:r>
    </w:p>
    <w:p w:rsidR="00C853E9" w:rsidRDefault="00386BD0">
      <w:pPr>
        <w:numPr>
          <w:ilvl w:val="0"/>
          <w:numId w:val="8"/>
        </w:numPr>
        <w:spacing w:before="120"/>
        <w:jc w:val="both"/>
      </w:pPr>
      <w:r>
        <w:rPr>
          <w:color w:val="000000"/>
        </w:rPr>
        <w:t>Niezwłocznie po otwarciu ofert zamawiający zamieści na własnej stronie internetowej (</w:t>
      </w:r>
      <w:hyperlink r:id="rId17">
        <w:r>
          <w:rPr>
            <w:rStyle w:val="czeinternetowe"/>
          </w:rPr>
          <w:t>www.ihit.waw.pl</w:t>
        </w:r>
      </w:hyperlink>
      <w:r>
        <w:rPr>
          <w:color w:val="000000"/>
        </w:rPr>
        <w:t>) informacje dotyczące:</w:t>
      </w:r>
    </w:p>
    <w:p w:rsidR="00C853E9" w:rsidRDefault="00386BD0">
      <w:pPr>
        <w:pStyle w:val="Akapitzlist0"/>
        <w:numPr>
          <w:ilvl w:val="1"/>
          <w:numId w:val="8"/>
        </w:numPr>
        <w:tabs>
          <w:tab w:val="left" w:pos="993"/>
        </w:tabs>
        <w:spacing w:before="120"/>
        <w:ind w:left="993"/>
        <w:jc w:val="both"/>
      </w:pPr>
      <w:r>
        <w:rPr>
          <w:color w:val="000000"/>
        </w:rPr>
        <w:t xml:space="preserve">kwoty, jaką zamierza przeznaczyć na sfinansowanie zamówienia; </w:t>
      </w:r>
    </w:p>
    <w:p w:rsidR="00C853E9" w:rsidRDefault="00386BD0">
      <w:pPr>
        <w:pStyle w:val="Akapitzlist0"/>
        <w:numPr>
          <w:ilvl w:val="1"/>
          <w:numId w:val="8"/>
        </w:numPr>
        <w:tabs>
          <w:tab w:val="left" w:pos="993"/>
        </w:tabs>
        <w:spacing w:before="120"/>
        <w:ind w:left="993"/>
        <w:jc w:val="both"/>
      </w:pPr>
      <w:r>
        <w:rPr>
          <w:color w:val="000000"/>
        </w:rPr>
        <w:t>firm oraz adresów wykonawców, którzy złożyli oferty w terminie;</w:t>
      </w:r>
    </w:p>
    <w:p w:rsidR="00C853E9" w:rsidRDefault="00386BD0">
      <w:pPr>
        <w:pStyle w:val="Akapitzlist0"/>
        <w:numPr>
          <w:ilvl w:val="1"/>
          <w:numId w:val="8"/>
        </w:numPr>
        <w:tabs>
          <w:tab w:val="left" w:pos="993"/>
        </w:tabs>
        <w:spacing w:before="120"/>
        <w:ind w:left="993"/>
        <w:jc w:val="both"/>
      </w:pPr>
      <w:r>
        <w:rPr>
          <w:color w:val="000000"/>
        </w:rPr>
        <w:t>ceny, terminu wykonania zamówienia, okresu gwarancji i warunków płatności zawartych w ofertach.</w:t>
      </w:r>
    </w:p>
    <w:p w:rsidR="00C853E9" w:rsidRDefault="00386BD0">
      <w:pPr>
        <w:pStyle w:val="Akapitzlist0"/>
        <w:numPr>
          <w:ilvl w:val="0"/>
          <w:numId w:val="8"/>
        </w:numPr>
        <w:spacing w:before="120"/>
        <w:jc w:val="both"/>
      </w:pPr>
      <w:r>
        <w:rPr>
          <w:color w:val="000000"/>
        </w:rPr>
        <w:t xml:space="preserve">Oferty złożone po terminie na składanie ofert zostaną zwrócone niezwłocznie wykonawcom.  </w:t>
      </w:r>
    </w:p>
    <w:p w:rsidR="00C853E9" w:rsidRDefault="00386BD0">
      <w:pPr>
        <w:numPr>
          <w:ilvl w:val="0"/>
          <w:numId w:val="8"/>
        </w:numPr>
        <w:spacing w:before="120"/>
        <w:jc w:val="both"/>
      </w:pPr>
      <w:r>
        <w:t>Termin związania ofertą.</w:t>
      </w:r>
    </w:p>
    <w:p w:rsidR="00C853E9" w:rsidRDefault="00386BD0">
      <w:pPr>
        <w:numPr>
          <w:ilvl w:val="1"/>
          <w:numId w:val="8"/>
        </w:numPr>
        <w:jc w:val="both"/>
      </w:pPr>
      <w:r>
        <w:t xml:space="preserve">Wykonawca będzie związany złożoną ofertą przez 30 dni (art. 85 ust. 1 pkt 1 ustawy Pzp). </w:t>
      </w:r>
    </w:p>
    <w:p w:rsidR="00C853E9" w:rsidRDefault="00386BD0">
      <w:pPr>
        <w:widowControl w:val="0"/>
        <w:numPr>
          <w:ilvl w:val="1"/>
          <w:numId w:val="8"/>
        </w:numPr>
        <w:jc w:val="both"/>
      </w:pPr>
      <w:r>
        <w:t xml:space="preserve">Bieg terminu związania ofertą rozpoczyna się wraz z upływem terminu składania ofert. </w:t>
      </w:r>
    </w:p>
    <w:p w:rsidR="00C853E9" w:rsidRDefault="00386BD0">
      <w:pPr>
        <w:widowControl w:val="0"/>
        <w:numPr>
          <w:ilvl w:val="1"/>
          <w:numId w:val="8"/>
        </w:numPr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:rsidR="00C853E9" w:rsidRDefault="00C853E9">
      <w:pPr>
        <w:widowControl w:val="0"/>
        <w:jc w:val="both"/>
      </w:pP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:rsidR="00C853E9" w:rsidRDefault="00386BD0">
      <w:pPr>
        <w:pStyle w:val="Tekstpodstawowy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>
        <w:rPr>
          <w:rFonts w:ascii="Times New Roman" w:hAnsi="Times New Roman" w:cs="Times New Roman"/>
        </w:rPr>
        <w:br/>
        <w:t>z podaniem znaczenia tych kryteriów oraz sposobu oceny ofert</w:t>
      </w:r>
    </w:p>
    <w:p w:rsidR="00C853E9" w:rsidRDefault="00C853E9">
      <w:pPr>
        <w:widowControl w:val="0"/>
        <w:jc w:val="both"/>
        <w:rPr>
          <w:szCs w:val="20"/>
        </w:rPr>
      </w:pPr>
    </w:p>
    <w:p w:rsidR="00C853E9" w:rsidRDefault="00386BD0">
      <w:pPr>
        <w:widowControl w:val="0"/>
        <w:jc w:val="both"/>
        <w:rPr>
          <w:szCs w:val="20"/>
        </w:rPr>
      </w:pPr>
      <w:r>
        <w:rPr>
          <w:szCs w:val="20"/>
        </w:rPr>
        <w:t xml:space="preserve">Zamawiający dokona wyboru najkorzystniejszej oferty spośród ofert niepodlegających odrzuceniu </w:t>
      </w:r>
    </w:p>
    <w:p w:rsidR="00C853E9" w:rsidRDefault="00C853E9">
      <w:pPr>
        <w:widowControl w:val="0"/>
        <w:jc w:val="both"/>
        <w:rPr>
          <w:b/>
        </w:rPr>
      </w:pPr>
    </w:p>
    <w:p w:rsidR="00C853E9" w:rsidRDefault="00386BD0">
      <w:pPr>
        <w:pStyle w:val="Akapitzlist0"/>
        <w:widowControl w:val="0"/>
        <w:numPr>
          <w:ilvl w:val="0"/>
          <w:numId w:val="29"/>
        </w:numPr>
        <w:suppressAutoHyphens/>
        <w:ind w:left="709"/>
        <w:rPr>
          <w:b/>
          <w:u w:val="single"/>
        </w:rPr>
      </w:pPr>
      <w:r>
        <w:rPr>
          <w:b/>
          <w:u w:val="single"/>
        </w:rPr>
        <w:t xml:space="preserve">Części – 1, 2 i 4 wg kryterium ; </w:t>
      </w:r>
    </w:p>
    <w:p w:rsidR="00C853E9" w:rsidRDefault="00C853E9">
      <w:pPr>
        <w:pStyle w:val="Akapitzlist0"/>
        <w:widowControl w:val="0"/>
        <w:suppressAutoHyphens/>
        <w:ind w:left="709"/>
        <w:rPr>
          <w:b/>
        </w:rPr>
      </w:pPr>
    </w:p>
    <w:p w:rsidR="00C853E9" w:rsidRDefault="00386BD0">
      <w:pPr>
        <w:pStyle w:val="Akapitzlist0"/>
        <w:widowControl w:val="0"/>
        <w:suppressAutoHyphens/>
        <w:ind w:left="709"/>
        <w:rPr>
          <w:b/>
        </w:rPr>
      </w:pPr>
      <w:r>
        <w:rPr>
          <w:b/>
        </w:rPr>
        <w:t xml:space="preserve"> - Cena - 100 % [C] </w:t>
      </w:r>
    </w:p>
    <w:p w:rsidR="00C853E9" w:rsidRDefault="00C853E9">
      <w:pPr>
        <w:widowControl w:val="0"/>
        <w:suppressAutoHyphens/>
        <w:ind w:left="360"/>
        <w:rPr>
          <w:b/>
        </w:rPr>
      </w:pPr>
    </w:p>
    <w:p w:rsidR="00C853E9" w:rsidRDefault="00386BD0">
      <w:pPr>
        <w:spacing w:after="120"/>
        <w:jc w:val="both"/>
        <w:rPr>
          <w:b/>
        </w:rPr>
      </w:pPr>
      <w:r>
        <w:t xml:space="preserve">Za kryterium „cena” dla każdej części 1, 2 i 4 Wykonawca  może otrzymać maksymalnie - </w:t>
      </w:r>
      <w:r>
        <w:rPr>
          <w:b/>
        </w:rPr>
        <w:t>100 punktów</w:t>
      </w:r>
      <w:r>
        <w:t>. Liczba punktów  wg powyższego kryterium zostanie obliczona na podstawie poniższego wzoru:</w:t>
      </w:r>
    </w:p>
    <w:p w:rsidR="00C853E9" w:rsidRDefault="00C853E9">
      <w:pPr>
        <w:widowControl w:val="0"/>
        <w:ind w:left="720"/>
        <w:jc w:val="both"/>
        <w:rPr>
          <w:b/>
        </w:rPr>
      </w:pPr>
    </w:p>
    <w:p w:rsidR="00C853E9" w:rsidRDefault="00386BD0">
      <w:pPr>
        <w:widowControl w:val="0"/>
        <w:ind w:left="720"/>
        <w:jc w:val="both"/>
        <w:rPr>
          <w:b/>
          <w:sz w:val="20"/>
        </w:rPr>
      </w:pPr>
      <w:r>
        <w:rPr>
          <w:b/>
        </w:rPr>
        <w:t xml:space="preserve">                             Cn </w:t>
      </w:r>
      <w:r>
        <w:rPr>
          <w:sz w:val="20"/>
        </w:rPr>
        <w:t>(najniższa cena brutto)</w:t>
      </w:r>
    </w:p>
    <w:p w:rsidR="00C853E9" w:rsidRDefault="00386BD0">
      <w:pPr>
        <w:widowControl w:val="0"/>
        <w:jc w:val="both"/>
        <w:rPr>
          <w:b/>
        </w:rPr>
      </w:pPr>
      <w:r>
        <w:rPr>
          <w:b/>
        </w:rPr>
        <w:t xml:space="preserve">                         C = ------------------------------------------x 100</w:t>
      </w:r>
    </w:p>
    <w:p w:rsidR="00C853E9" w:rsidRDefault="00386BD0">
      <w:pPr>
        <w:widowControl w:val="0"/>
        <w:ind w:left="720"/>
        <w:jc w:val="both"/>
      </w:pPr>
      <w:r>
        <w:rPr>
          <w:b/>
        </w:rPr>
        <w:t xml:space="preserve">                           Cob </w:t>
      </w:r>
      <w:r>
        <w:rPr>
          <w:sz w:val="20"/>
        </w:rPr>
        <w:t>(cena brutto oferty badanej)</w:t>
      </w:r>
    </w:p>
    <w:p w:rsidR="00C853E9" w:rsidRDefault="00C853E9">
      <w:pPr>
        <w:jc w:val="both"/>
        <w:rPr>
          <w:sz w:val="18"/>
          <w:szCs w:val="18"/>
        </w:rPr>
      </w:pPr>
    </w:p>
    <w:p w:rsidR="00C853E9" w:rsidRDefault="00C853E9">
      <w:pPr>
        <w:pStyle w:val="Tekstpodstawowy"/>
        <w:rPr>
          <w:rFonts w:ascii="Times New Roman" w:hAnsi="Times New Roman" w:cs="Times New Roman"/>
        </w:rPr>
      </w:pPr>
    </w:p>
    <w:p w:rsidR="00C853E9" w:rsidRDefault="00386BD0">
      <w:pPr>
        <w:pStyle w:val="Akapitzlist0"/>
        <w:widowControl w:val="0"/>
        <w:numPr>
          <w:ilvl w:val="0"/>
          <w:numId w:val="29"/>
        </w:numPr>
        <w:suppressAutoHyphens/>
        <w:ind w:left="709"/>
        <w:rPr>
          <w:b/>
        </w:rPr>
      </w:pPr>
      <w:r>
        <w:rPr>
          <w:b/>
        </w:rPr>
        <w:t xml:space="preserve">Części – 3 wg   kryterium|: </w:t>
      </w:r>
    </w:p>
    <w:p w:rsidR="00C853E9" w:rsidRDefault="00C853E9">
      <w:pPr>
        <w:pStyle w:val="Akapitzlist0"/>
        <w:widowControl w:val="0"/>
        <w:suppressAutoHyphens/>
        <w:ind w:left="709"/>
        <w:rPr>
          <w:b/>
        </w:rPr>
      </w:pPr>
    </w:p>
    <w:p w:rsidR="00C853E9" w:rsidRDefault="00386BD0">
      <w:pPr>
        <w:pStyle w:val="Akapitzlist0"/>
        <w:widowControl w:val="0"/>
        <w:numPr>
          <w:ilvl w:val="0"/>
          <w:numId w:val="30"/>
        </w:numPr>
        <w:suppressAutoHyphens/>
        <w:ind w:left="709"/>
        <w:rPr>
          <w:b/>
        </w:rPr>
      </w:pPr>
      <w:r>
        <w:rPr>
          <w:b/>
        </w:rPr>
        <w:t xml:space="preserve">Cena - 90 % [C] </w:t>
      </w:r>
    </w:p>
    <w:p w:rsidR="00C853E9" w:rsidRDefault="00386BD0">
      <w:pPr>
        <w:pStyle w:val="Akapitzlist0"/>
        <w:widowControl w:val="0"/>
        <w:numPr>
          <w:ilvl w:val="0"/>
          <w:numId w:val="30"/>
        </w:numPr>
        <w:suppressAutoHyphens/>
        <w:ind w:left="709"/>
        <w:rPr>
          <w:b/>
        </w:rPr>
      </w:pPr>
      <w:r>
        <w:rPr>
          <w:b/>
        </w:rPr>
        <w:t>Jakość  -  10%[J]</w:t>
      </w:r>
    </w:p>
    <w:p w:rsidR="00C853E9" w:rsidRDefault="00C853E9">
      <w:pPr>
        <w:jc w:val="both"/>
        <w:rPr>
          <w:sz w:val="18"/>
          <w:szCs w:val="18"/>
        </w:rPr>
      </w:pPr>
    </w:p>
    <w:p w:rsidR="00C853E9" w:rsidRDefault="00386BD0">
      <w:pPr>
        <w:spacing w:after="120"/>
        <w:jc w:val="both"/>
        <w:rPr>
          <w:b/>
        </w:rPr>
      </w:pPr>
      <w:r>
        <w:t xml:space="preserve">Za kryterium cena Wykonawca  może otrzymać maksymalnie - </w:t>
      </w:r>
      <w:r>
        <w:rPr>
          <w:b/>
        </w:rPr>
        <w:t>90 punktów</w:t>
      </w:r>
      <w:r>
        <w:t xml:space="preserve">. Liczba punktów  </w:t>
      </w:r>
      <w:r>
        <w:br/>
        <w:t>wg powyższego kryterium zostanie obliczona na podstawie poniższego wzoru:</w:t>
      </w:r>
    </w:p>
    <w:p w:rsidR="00C853E9" w:rsidRDefault="00386BD0">
      <w:pPr>
        <w:widowControl w:val="0"/>
        <w:ind w:left="720"/>
        <w:jc w:val="both"/>
        <w:rPr>
          <w:b/>
          <w:sz w:val="20"/>
        </w:rPr>
      </w:pPr>
      <w:r>
        <w:rPr>
          <w:b/>
        </w:rPr>
        <w:lastRenderedPageBreak/>
        <w:t xml:space="preserve">                             Cn </w:t>
      </w:r>
      <w:r>
        <w:rPr>
          <w:sz w:val="20"/>
        </w:rPr>
        <w:t>(najniższa cena brutto)</w:t>
      </w:r>
    </w:p>
    <w:p w:rsidR="00C853E9" w:rsidRDefault="00386BD0">
      <w:pPr>
        <w:widowControl w:val="0"/>
        <w:jc w:val="both"/>
        <w:rPr>
          <w:b/>
        </w:rPr>
      </w:pPr>
      <w:r>
        <w:rPr>
          <w:b/>
        </w:rPr>
        <w:t xml:space="preserve">                         C = ------------------------------------------x 90</w:t>
      </w:r>
    </w:p>
    <w:p w:rsidR="00C853E9" w:rsidRDefault="00386BD0">
      <w:pPr>
        <w:widowControl w:val="0"/>
        <w:ind w:left="720"/>
        <w:jc w:val="both"/>
      </w:pPr>
      <w:r>
        <w:rPr>
          <w:b/>
        </w:rPr>
        <w:t xml:space="preserve">                           Cob </w:t>
      </w:r>
      <w:r>
        <w:rPr>
          <w:sz w:val="20"/>
        </w:rPr>
        <w:t>(cena brutto oferty badanej)</w:t>
      </w:r>
    </w:p>
    <w:p w:rsidR="00C853E9" w:rsidRDefault="00386BD0">
      <w:pPr>
        <w:spacing w:after="120"/>
        <w:jc w:val="both"/>
        <w:rPr>
          <w:b/>
        </w:rPr>
      </w:pPr>
      <w:r>
        <w:t xml:space="preserve">Za kryterium </w:t>
      </w:r>
      <w:r>
        <w:rPr>
          <w:b/>
        </w:rPr>
        <w:t xml:space="preserve">„jakość” </w:t>
      </w:r>
      <w:r>
        <w:t xml:space="preserve">  Wykonawca  może otrzymać maksymalnie - </w:t>
      </w:r>
      <w:r>
        <w:rPr>
          <w:b/>
        </w:rPr>
        <w:t xml:space="preserve">10 punktów; </w:t>
      </w:r>
    </w:p>
    <w:p w:rsidR="00C853E9" w:rsidRDefault="00386BD0">
      <w:pPr>
        <w:spacing w:after="120"/>
        <w:jc w:val="both"/>
      </w:pPr>
      <w:r>
        <w:t xml:space="preserve">wg poniższych </w:t>
      </w:r>
      <w:proofErr w:type="spellStart"/>
      <w:r>
        <w:t>podkryteriów</w:t>
      </w:r>
      <w:proofErr w:type="spellEnd"/>
      <w:r>
        <w:t xml:space="preserve">:  </w:t>
      </w:r>
    </w:p>
    <w:p w:rsidR="00C853E9" w:rsidRDefault="00386BD0">
      <w:pPr>
        <w:pStyle w:val="Akapitzlist0"/>
        <w:numPr>
          <w:ilvl w:val="2"/>
          <w:numId w:val="7"/>
        </w:numPr>
        <w:spacing w:after="120"/>
        <w:jc w:val="both"/>
        <w:rPr>
          <w:b/>
        </w:rPr>
      </w:pPr>
      <w:r>
        <w:rPr>
          <w:b/>
        </w:rPr>
        <w:t xml:space="preserve">waga urządzenia   - maksymalnie 5 pkt.: </w:t>
      </w:r>
    </w:p>
    <w:p w:rsidR="00C853E9" w:rsidRDefault="00C853E9">
      <w:pPr>
        <w:pStyle w:val="Akapitzlist0"/>
        <w:spacing w:after="120"/>
        <w:ind w:left="709"/>
        <w:jc w:val="both"/>
        <w:rPr>
          <w:sz w:val="32"/>
        </w:rPr>
      </w:pPr>
    </w:p>
    <w:tbl>
      <w:tblPr>
        <w:tblW w:w="5098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04"/>
        <w:gridCol w:w="10"/>
        <w:gridCol w:w="1984"/>
      </w:tblGrid>
      <w:tr w:rsidR="00C853E9">
        <w:trPr>
          <w:trHeight w:val="450"/>
        </w:trPr>
        <w:tc>
          <w:tcPr>
            <w:tcW w:w="3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waga urządzenia</w:t>
            </w:r>
          </w:p>
        </w:tc>
        <w:tc>
          <w:tcPr>
            <w:tcW w:w="1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punkty możliwe do uzyskania</w:t>
            </w:r>
          </w:p>
        </w:tc>
      </w:tr>
      <w:tr w:rsidR="00C853E9">
        <w:trPr>
          <w:trHeight w:val="450"/>
        </w:trPr>
        <w:tc>
          <w:tcPr>
            <w:tcW w:w="3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pow.0 kg-2 kg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pkt.</w:t>
            </w:r>
          </w:p>
        </w:tc>
      </w:tr>
      <w:tr w:rsidR="00C853E9">
        <w:trPr>
          <w:trHeight w:val="420"/>
        </w:trPr>
        <w:tc>
          <w:tcPr>
            <w:tcW w:w="3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 2 kg-3 kg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pkt.</w:t>
            </w:r>
          </w:p>
        </w:tc>
      </w:tr>
      <w:tr w:rsidR="00C853E9">
        <w:trPr>
          <w:trHeight w:val="465"/>
        </w:trPr>
        <w:tc>
          <w:tcPr>
            <w:tcW w:w="31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 3 kg-4 kg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pkt.</w:t>
            </w:r>
          </w:p>
        </w:tc>
      </w:tr>
    </w:tbl>
    <w:p w:rsidR="00C853E9" w:rsidRDefault="00C853E9">
      <w:pPr>
        <w:spacing w:after="120"/>
        <w:jc w:val="both"/>
      </w:pPr>
    </w:p>
    <w:p w:rsidR="00C853E9" w:rsidRDefault="00386BD0">
      <w:pPr>
        <w:pStyle w:val="Akapitzlist0"/>
        <w:numPr>
          <w:ilvl w:val="2"/>
          <w:numId w:val="7"/>
        </w:numPr>
        <w:spacing w:after="120"/>
        <w:jc w:val="both"/>
        <w:rPr>
          <w:rFonts w:ascii="Arial" w:hAnsi="Arial" w:cs="Arial"/>
          <w:sz w:val="20"/>
          <w:szCs w:val="20"/>
        </w:rPr>
      </w:pPr>
      <w:r>
        <w:rPr>
          <w:b/>
          <w:szCs w:val="20"/>
        </w:rPr>
        <w:t xml:space="preserve">czas pracy na zasilaniu akumulatorowym </w:t>
      </w:r>
      <w:r>
        <w:t xml:space="preserve">-  </w:t>
      </w:r>
      <w:r>
        <w:rPr>
          <w:b/>
          <w:szCs w:val="20"/>
        </w:rPr>
        <w:t>maksymalnie 5 pkt.</w:t>
      </w:r>
      <w:r>
        <w:rPr>
          <w:rFonts w:ascii="Arial" w:hAnsi="Arial" w:cs="Arial"/>
          <w:sz w:val="20"/>
          <w:szCs w:val="20"/>
        </w:rPr>
        <w:t>:</w:t>
      </w:r>
    </w:p>
    <w:p w:rsidR="00C853E9" w:rsidRDefault="00C853E9">
      <w:pPr>
        <w:pStyle w:val="Akapitzlist0"/>
        <w:spacing w:after="120"/>
        <w:ind w:left="851"/>
        <w:jc w:val="both"/>
      </w:pPr>
    </w:p>
    <w:tbl>
      <w:tblPr>
        <w:tblW w:w="5103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21"/>
        <w:gridCol w:w="1982"/>
      </w:tblGrid>
      <w:tr w:rsidR="00C853E9">
        <w:trPr>
          <w:trHeight w:val="51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czas pracy na zasilaniu akumulatorowym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punkty możliwe do uzyskania</w:t>
            </w:r>
          </w:p>
        </w:tc>
      </w:tr>
      <w:tr w:rsidR="00C853E9">
        <w:trPr>
          <w:trHeight w:val="51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pow. 8 godz.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pkt.</w:t>
            </w:r>
          </w:p>
        </w:tc>
      </w:tr>
      <w:tr w:rsidR="00C853E9">
        <w:trPr>
          <w:trHeight w:val="33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ind w:left="49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godz. - 8 godz.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pkt.</w:t>
            </w:r>
          </w:p>
        </w:tc>
      </w:tr>
      <w:tr w:rsidR="00C853E9">
        <w:trPr>
          <w:trHeight w:val="525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 godz. - 6 godz.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 pkt. </w:t>
            </w:r>
          </w:p>
        </w:tc>
      </w:tr>
    </w:tbl>
    <w:p w:rsidR="00C853E9" w:rsidRDefault="00C853E9">
      <w:pPr>
        <w:spacing w:after="120"/>
        <w:jc w:val="both"/>
      </w:pPr>
    </w:p>
    <w:p w:rsidR="00C853E9" w:rsidRDefault="00386BD0">
      <w:pPr>
        <w:spacing w:after="120"/>
        <w:jc w:val="both"/>
      </w:pPr>
      <w:r>
        <w:t xml:space="preserve">Liczba punktów  wg kryterium  </w:t>
      </w:r>
      <w:r>
        <w:rPr>
          <w:b/>
        </w:rPr>
        <w:t>jakość</w:t>
      </w:r>
      <w:r>
        <w:t xml:space="preserve"> zostanie obliczona następująco:</w:t>
      </w:r>
    </w:p>
    <w:p w:rsidR="00C853E9" w:rsidRDefault="00386BD0">
      <w:pPr>
        <w:spacing w:after="120"/>
        <w:ind w:left="2552"/>
        <w:jc w:val="both"/>
        <w:rPr>
          <w:b/>
        </w:rPr>
      </w:pPr>
      <w:r>
        <w:rPr>
          <w:b/>
        </w:rPr>
        <w:t xml:space="preserve">J  = Wu + </w:t>
      </w:r>
      <w:proofErr w:type="spellStart"/>
      <w:r>
        <w:rPr>
          <w:b/>
        </w:rPr>
        <w:t>Czp</w:t>
      </w:r>
      <w:proofErr w:type="spellEnd"/>
    </w:p>
    <w:p w:rsidR="00C853E9" w:rsidRDefault="00386BD0">
      <w:pPr>
        <w:spacing w:after="120"/>
        <w:jc w:val="both"/>
        <w:rPr>
          <w:u w:val="single"/>
        </w:rPr>
      </w:pPr>
      <w:r>
        <w:rPr>
          <w:u w:val="single"/>
        </w:rPr>
        <w:t xml:space="preserve">Gdzie: </w:t>
      </w:r>
    </w:p>
    <w:p w:rsidR="00C853E9" w:rsidRDefault="00386BD0">
      <w:pPr>
        <w:spacing w:after="120"/>
        <w:jc w:val="both"/>
        <w:rPr>
          <w:b/>
        </w:rPr>
      </w:pPr>
      <w:r>
        <w:rPr>
          <w:b/>
        </w:rPr>
        <w:t xml:space="preserve">J – </w:t>
      </w:r>
      <w:r>
        <w:t>liczba punktów</w:t>
      </w:r>
      <w:r>
        <w:rPr>
          <w:b/>
        </w:rPr>
        <w:t xml:space="preserve"> </w:t>
      </w:r>
      <w:r>
        <w:t>za kryterium „Jakość</w:t>
      </w:r>
      <w:r>
        <w:rPr>
          <w:b/>
        </w:rPr>
        <w:t xml:space="preserve">” </w:t>
      </w:r>
    </w:p>
    <w:p w:rsidR="00C853E9" w:rsidRDefault="00386BD0">
      <w:pPr>
        <w:spacing w:after="120"/>
        <w:jc w:val="both"/>
      </w:pPr>
      <w:r>
        <w:rPr>
          <w:b/>
        </w:rPr>
        <w:t>Wu</w:t>
      </w:r>
      <w:r>
        <w:t xml:space="preserve">- liczba punktów uzyskanych za </w:t>
      </w:r>
      <w:proofErr w:type="spellStart"/>
      <w:r>
        <w:t>podkryterium</w:t>
      </w:r>
      <w:proofErr w:type="spellEnd"/>
      <w:r>
        <w:t xml:space="preserve"> „Waga urządzenia”</w:t>
      </w:r>
    </w:p>
    <w:p w:rsidR="00C853E9" w:rsidRDefault="00386BD0">
      <w:pPr>
        <w:spacing w:after="120"/>
        <w:jc w:val="both"/>
      </w:pPr>
      <w:proofErr w:type="spellStart"/>
      <w:r>
        <w:rPr>
          <w:b/>
        </w:rPr>
        <w:t>Czp</w:t>
      </w:r>
      <w:proofErr w:type="spellEnd"/>
      <w:r>
        <w:rPr>
          <w:b/>
        </w:rPr>
        <w:t xml:space="preserve"> </w:t>
      </w:r>
      <w:r>
        <w:t xml:space="preserve">- liczba punktów uzyskanych za </w:t>
      </w:r>
      <w:proofErr w:type="spellStart"/>
      <w:r>
        <w:t>podkryterium</w:t>
      </w:r>
      <w:proofErr w:type="spellEnd"/>
      <w:r>
        <w:t xml:space="preserve"> „</w:t>
      </w:r>
      <w:r>
        <w:rPr>
          <w:szCs w:val="20"/>
        </w:rPr>
        <w:t>czas pracy na zasilaniu akumulatorowym”</w:t>
      </w:r>
    </w:p>
    <w:p w:rsidR="00C853E9" w:rsidRDefault="00C853E9">
      <w:pPr>
        <w:spacing w:after="120"/>
        <w:jc w:val="both"/>
      </w:pPr>
    </w:p>
    <w:p w:rsidR="00C853E9" w:rsidRDefault="00386BD0">
      <w:pPr>
        <w:spacing w:after="120"/>
        <w:jc w:val="both"/>
      </w:pPr>
      <w:r>
        <w:t xml:space="preserve">Punkty uzyskane przez ofertę na </w:t>
      </w:r>
      <w:r>
        <w:rPr>
          <w:b/>
          <w:u w:val="single"/>
        </w:rPr>
        <w:t>Część 3</w:t>
      </w:r>
      <w:r>
        <w:t xml:space="preserve"> zamówienia zostaną zsumowane wg wzoru:</w:t>
      </w:r>
    </w:p>
    <w:p w:rsidR="00C853E9" w:rsidRDefault="00386BD0">
      <w:pPr>
        <w:spacing w:after="120"/>
        <w:jc w:val="center"/>
        <w:rPr>
          <w:b/>
        </w:rPr>
      </w:pPr>
      <w:r>
        <w:rPr>
          <w:b/>
        </w:rPr>
        <w:t xml:space="preserve">S </w:t>
      </w:r>
      <w:r>
        <w:rPr>
          <w:sz w:val="22"/>
        </w:rPr>
        <w:t>(suma uzyskanych punktów</w:t>
      </w:r>
      <w:r>
        <w:t xml:space="preserve">) </w:t>
      </w:r>
      <w:r>
        <w:rPr>
          <w:b/>
        </w:rPr>
        <w:t>= C + J</w:t>
      </w:r>
    </w:p>
    <w:p w:rsidR="00C853E9" w:rsidRDefault="00386BD0">
      <w:pPr>
        <w:pStyle w:val="Tekstpodstawowy"/>
        <w:numPr>
          <w:ilvl w:val="0"/>
          <w:numId w:val="29"/>
        </w:numPr>
        <w:ind w:left="142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 przy wyliczeniu punktów za poszczególne kryteria ograniczy się do dwóch miejsc po przecinku.</w:t>
      </w:r>
    </w:p>
    <w:p w:rsidR="00C853E9" w:rsidRDefault="00386BD0">
      <w:pPr>
        <w:pStyle w:val="Tekstpodstawowy"/>
        <w:numPr>
          <w:ilvl w:val="0"/>
          <w:numId w:val="29"/>
        </w:numPr>
        <w:ind w:left="142" w:hanging="284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Najkorzystniejszą ofertą będzie oferta, która przedstawia najkorzystniejszy bilans ceny </w:t>
      </w:r>
      <w:r>
        <w:rPr>
          <w:rFonts w:ascii="Times New Roman" w:hAnsi="Times New Roman"/>
        </w:rPr>
        <w:br/>
        <w:t>i innych kryteriów odnoszących się do przedmiotu zamówienia.</w:t>
      </w:r>
    </w:p>
    <w:p w:rsidR="00C853E9" w:rsidRDefault="00C853E9">
      <w:pPr>
        <w:pStyle w:val="Tekstpodstawowy"/>
        <w:rPr>
          <w:rFonts w:ascii="Times New Roman" w:hAnsi="Times New Roman" w:cs="Times New Roman"/>
        </w:rPr>
      </w:pP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XIII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:rsidR="00C853E9" w:rsidRDefault="00386BD0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>
        <w:rPr>
          <w:rFonts w:ascii="Times New Roman" w:hAnsi="Times New Roman" w:cs="Times New Roman"/>
          <w:b/>
          <w:szCs w:val="20"/>
        </w:rPr>
        <w:t>załącznik nr 5 do SIWZ</w:t>
      </w:r>
      <w:r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Rozdział XIV</w:t>
      </w:r>
    </w:p>
    <w:p w:rsidR="00C853E9" w:rsidRDefault="00386BD0">
      <w:pPr>
        <w:pStyle w:val="Tekstpodstawowy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 w:val="0"/>
          <w:color w:val="000000"/>
        </w:rPr>
        <w:t>Informacje o formalno</w:t>
      </w:r>
      <w:r>
        <w:rPr>
          <w:rFonts w:ascii="Times New Roman" w:hAnsi="Times New Roman" w:cs="Times New Roman"/>
          <w:color w:val="000000"/>
        </w:rPr>
        <w:t>ś</w:t>
      </w:r>
      <w:r>
        <w:rPr>
          <w:rFonts w:ascii="Times New Roman" w:hAnsi="Times New Roman" w:cs="Times New Roman"/>
          <w:bCs w:val="0"/>
          <w:color w:val="000000"/>
        </w:rPr>
        <w:t>ciach, jakie powinny zosta</w:t>
      </w:r>
      <w:r>
        <w:rPr>
          <w:rFonts w:ascii="Times New Roman" w:hAnsi="Times New Roman" w:cs="Times New Roman"/>
          <w:color w:val="000000"/>
        </w:rPr>
        <w:t xml:space="preserve">ć </w:t>
      </w:r>
      <w:r>
        <w:rPr>
          <w:rFonts w:ascii="Times New Roman" w:hAnsi="Times New Roman" w:cs="Times New Roman"/>
          <w:bCs w:val="0"/>
          <w:color w:val="000000"/>
        </w:rPr>
        <w:t>dopełnione</w:t>
      </w:r>
      <w:r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bCs w:val="0"/>
          <w:color w:val="000000"/>
        </w:rPr>
        <w:t>po wyborze oferty w celu zawarcia umowy oraz wymagania dotyczące zabezpieczenia należytego umowy</w:t>
      </w:r>
    </w:p>
    <w:p w:rsidR="00C853E9" w:rsidRDefault="00386BD0">
      <w:pPr>
        <w:widowControl w:val="0"/>
        <w:numPr>
          <w:ilvl w:val="0"/>
          <w:numId w:val="9"/>
        </w:numPr>
        <w:jc w:val="both"/>
      </w:pPr>
      <w:r>
        <w:t>Umowa w sprawie zamówienia publicznego zawarta będzie w terminie wskazanym przez Zamawiającego, tj. zgodnie z art. 94 ust. 1 pkt 2 lub ust. 2 pkt 1 lit. a i ust. 2  pkt 3.</w:t>
      </w:r>
    </w:p>
    <w:p w:rsidR="00C853E9" w:rsidRDefault="00386BD0">
      <w:pPr>
        <w:pStyle w:val="pkt"/>
        <w:numPr>
          <w:ilvl w:val="0"/>
          <w:numId w:val="9"/>
        </w:numPr>
        <w:spacing w:before="0"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:rsidR="00C853E9" w:rsidRDefault="00386BD0">
      <w:pPr>
        <w:pStyle w:val="pkt"/>
        <w:numPr>
          <w:ilvl w:val="1"/>
          <w:numId w:val="9"/>
        </w:numPr>
        <w:tabs>
          <w:tab w:val="left" w:pos="851"/>
        </w:tabs>
        <w:spacing w:before="0"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pełnomocnictwo, jeżeli umowę podpisuje pełnomocnik,</w:t>
      </w:r>
    </w:p>
    <w:p w:rsidR="00C853E9" w:rsidRDefault="00386BD0">
      <w:pPr>
        <w:pStyle w:val="pkt"/>
        <w:numPr>
          <w:ilvl w:val="1"/>
          <w:numId w:val="9"/>
        </w:numPr>
        <w:tabs>
          <w:tab w:val="left" w:pos="851"/>
        </w:tabs>
        <w:spacing w:before="0" w:afterAutospacing="1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wybrana.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:rsidR="00C853E9" w:rsidRDefault="00386BD0">
      <w:pPr>
        <w:pStyle w:val="Tekstpodstawowy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Informacja o przewidywanych zamówieniach, o których mowa w art. 67 ust.1 pkt 7</w:t>
      </w:r>
    </w:p>
    <w:p w:rsidR="00C853E9" w:rsidRDefault="00386BD0">
      <w:pPr>
        <w:tabs>
          <w:tab w:val="left" w:pos="426"/>
        </w:tabs>
        <w:jc w:val="both"/>
      </w:pPr>
      <w:r>
        <w:t>Zamawiający nie przewiduje udzielenia takich zamówień.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:rsidR="00C853E9" w:rsidRDefault="00386BD0">
      <w:pPr>
        <w:pStyle w:val="Tekstpodstawowy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:rsidR="00C853E9" w:rsidRDefault="00386BD0">
      <w:pPr>
        <w:pStyle w:val="Tekstpodstawowy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:rsidR="00C853E9" w:rsidRDefault="00386BD0">
      <w:pPr>
        <w:pStyle w:val="Akapitzlist0"/>
        <w:numPr>
          <w:ilvl w:val="3"/>
          <w:numId w:val="15"/>
        </w:numPr>
        <w:tabs>
          <w:tab w:val="left" w:pos="993"/>
        </w:tabs>
        <w:spacing w:beforeAutospacing="1"/>
        <w:ind w:left="426"/>
        <w:jc w:val="both"/>
      </w:pPr>
      <w:r>
        <w:t>Odwołanie przysługuje wyłącznie od niezgodnej z przepisami Pzp czynności zamawiającego podjętej w postępowaniu o udzielenie zamówienia lub zaniechania czynności, do której zamawiający jest zobowiązany na podstawie Pzp. Odwołanie powinno wskazywać czynność lub zaniechanie czynności zamawiającego, której zarzuca się niezgodność z przepisami Pzp, zawierać zwięzłe przedstawienie zarzutów, określać żądanie oraz wskazywać okoliczności faktyczne i prawne uzasadniające wniesienie odwołania.</w:t>
      </w:r>
    </w:p>
    <w:p w:rsidR="00C853E9" w:rsidRDefault="00386BD0">
      <w:pPr>
        <w:pStyle w:val="Akapitzlist0"/>
        <w:numPr>
          <w:ilvl w:val="3"/>
          <w:numId w:val="15"/>
        </w:numPr>
        <w:tabs>
          <w:tab w:val="left" w:pos="993"/>
        </w:tabs>
        <w:ind w:left="426"/>
        <w:jc w:val="both"/>
      </w:pPr>
      <w:r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:rsidR="00C853E9" w:rsidRDefault="00386BD0">
      <w:pPr>
        <w:pStyle w:val="Akapitzlist0"/>
        <w:numPr>
          <w:ilvl w:val="3"/>
          <w:numId w:val="15"/>
        </w:numPr>
        <w:tabs>
          <w:tab w:val="left" w:pos="993"/>
        </w:tabs>
        <w:ind w:left="426"/>
        <w:jc w:val="both"/>
      </w:pPr>
      <w:r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:rsidR="00C853E9" w:rsidRDefault="00386BD0">
      <w:pPr>
        <w:pStyle w:val="Akapitzlist0"/>
        <w:numPr>
          <w:ilvl w:val="3"/>
          <w:numId w:val="15"/>
        </w:numPr>
        <w:tabs>
          <w:tab w:val="left" w:pos="993"/>
        </w:tabs>
        <w:ind w:left="426"/>
        <w:jc w:val="both"/>
      </w:pPr>
      <w:r>
        <w:t>Odwołanie wnosi się w terminie 5 dni od dnia przesłania informacji o czynności zamawiającego stanowiącej podstawę jego wniesienia - jeżeli zostały przesłane w sposób określony w art. 180 ust. 5 zdanie drugie Pzp albo w terminie 10 dni - jeżeli zostały przesłane w inny sposób.</w:t>
      </w:r>
    </w:p>
    <w:p w:rsidR="00C853E9" w:rsidRDefault="00386BD0">
      <w:pPr>
        <w:pStyle w:val="Akapitzlist0"/>
        <w:numPr>
          <w:ilvl w:val="3"/>
          <w:numId w:val="15"/>
        </w:numPr>
        <w:tabs>
          <w:tab w:val="left" w:pos="993"/>
        </w:tabs>
        <w:ind w:left="426"/>
        <w:jc w:val="both"/>
      </w:pPr>
      <w:r>
        <w:t xml:space="preserve">Odwołanie wobec treści ogłoszenia o zamówieniu, a jeżeli postępowanie jest prowadzone </w:t>
      </w:r>
      <w:r>
        <w:br/>
        <w:t>w trybie przetargu nieograniczonego, także wobec postanowień specyfikacji istotnych warunków zamówienia, wnosi się w terminie 5 dni od dnia publikacji ogłoszenia w Biuletynie Zamówień Publicznych  lub zamieszczenia specyfikacji istotnych warunków zamówienia na stronie internetowej.</w:t>
      </w:r>
    </w:p>
    <w:p w:rsidR="00C853E9" w:rsidRDefault="00386BD0">
      <w:pPr>
        <w:pStyle w:val="Akapitzlist0"/>
        <w:numPr>
          <w:ilvl w:val="3"/>
          <w:numId w:val="15"/>
        </w:numPr>
        <w:tabs>
          <w:tab w:val="left" w:pos="993"/>
        </w:tabs>
        <w:ind w:left="426"/>
        <w:jc w:val="both"/>
      </w:pPr>
      <w:r>
        <w:t>Odwołanie wobec czynności innych niż określone w ust. 4 i 5 wnosi się w terminie5 dni od dnia, w którym powzięto lub przy zachowaniu należytej staranności można było powziąć wiadomość o okolicznościach stanowiących podstawę jego wniesienia.</w:t>
      </w:r>
    </w:p>
    <w:p w:rsidR="00C853E9" w:rsidRDefault="00386BD0">
      <w:pPr>
        <w:pStyle w:val="Akapitzlist0"/>
        <w:numPr>
          <w:ilvl w:val="3"/>
          <w:numId w:val="15"/>
        </w:numPr>
        <w:tabs>
          <w:tab w:val="left" w:pos="993"/>
        </w:tabs>
        <w:spacing w:afterAutospacing="1"/>
        <w:ind w:left="426"/>
        <w:jc w:val="both"/>
      </w:pPr>
      <w:r>
        <w:t xml:space="preserve">Jeżeli zamawiający mimo takiego obowiązku nie przesłał wykonawcy zawiadomienia </w:t>
      </w:r>
      <w:r>
        <w:br/>
        <w:t>o wyborze oferty najkorzystniejszej odwołanie wnosi się nie później niż w terminie:</w:t>
      </w:r>
    </w:p>
    <w:p w:rsidR="00C853E9" w:rsidRDefault="00386BD0">
      <w:pPr>
        <w:numPr>
          <w:ilvl w:val="1"/>
          <w:numId w:val="16"/>
        </w:numPr>
        <w:tabs>
          <w:tab w:val="left" w:pos="1418"/>
        </w:tabs>
        <w:spacing w:beforeAutospacing="1"/>
        <w:ind w:left="1418" w:hanging="425"/>
        <w:jc w:val="both"/>
      </w:pPr>
      <w:r>
        <w:lastRenderedPageBreak/>
        <w:t xml:space="preserve">15 dni od dnia zamieszczenia  w Biuletynie Zamówień Publicznych  ogłoszenia </w:t>
      </w:r>
      <w:r>
        <w:br/>
        <w:t>o udzieleniu zamówienia.</w:t>
      </w:r>
    </w:p>
    <w:p w:rsidR="00C853E9" w:rsidRDefault="00386BD0">
      <w:pPr>
        <w:numPr>
          <w:ilvl w:val="1"/>
          <w:numId w:val="16"/>
        </w:numPr>
        <w:tabs>
          <w:tab w:val="left" w:pos="1418"/>
        </w:tabs>
        <w:spacing w:afterAutospacing="1"/>
        <w:ind w:left="1418" w:hanging="425"/>
        <w:jc w:val="both"/>
      </w:pPr>
      <w:r>
        <w:t xml:space="preserve">1 miesiąca od dnia zawarcia umowy, jeżeli zamawiający nie opublikował </w:t>
      </w:r>
      <w:r>
        <w:br/>
        <w:t>w Biuletynie Zamówień Publicznych ogłoszenia o udzieleniu zamówienia.</w:t>
      </w:r>
    </w:p>
    <w:p w:rsidR="00C853E9" w:rsidRDefault="00386BD0">
      <w:pPr>
        <w:pStyle w:val="Akapitzlist0"/>
        <w:numPr>
          <w:ilvl w:val="3"/>
          <w:numId w:val="15"/>
        </w:numPr>
        <w:tabs>
          <w:tab w:val="left" w:pos="993"/>
        </w:tabs>
        <w:spacing w:beforeAutospacing="1"/>
        <w:ind w:left="426"/>
        <w:jc w:val="both"/>
      </w:pPr>
      <w:r>
        <w:t>W przypadku wniesienia odwołania po upływie terminu składania ofert bieg terminu związania ofertą ulega zawieszeniu do czasu ogłoszenia przez Krajową Izbę Odwoławczą orzeczenia.</w:t>
      </w:r>
    </w:p>
    <w:p w:rsidR="00C853E9" w:rsidRDefault="00386BD0">
      <w:pPr>
        <w:pStyle w:val="Akapitzlist0"/>
        <w:numPr>
          <w:ilvl w:val="3"/>
          <w:numId w:val="15"/>
        </w:numPr>
        <w:tabs>
          <w:tab w:val="left" w:pos="1134"/>
        </w:tabs>
        <w:ind w:left="426"/>
        <w:jc w:val="both"/>
        <w:rPr>
          <w:rStyle w:val="alb"/>
        </w:rPr>
      </w:pPr>
      <w:r>
        <w:t xml:space="preserve">Wykonawca może zgłosić przystąpienie do postępowania odwoławczego w terminie 3 dni od dnia otrzymania kopii odwołania, wskazując stronę, do której przystępuje, i interes </w:t>
      </w:r>
      <w:r>
        <w:br/>
        <w:t>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:rsidR="00C853E9" w:rsidRDefault="00386BD0">
      <w:pPr>
        <w:pStyle w:val="Akapitzlist0"/>
        <w:numPr>
          <w:ilvl w:val="3"/>
          <w:numId w:val="15"/>
        </w:numPr>
        <w:tabs>
          <w:tab w:val="left" w:pos="1134"/>
        </w:tabs>
        <w:ind w:left="426"/>
        <w:jc w:val="both"/>
      </w:pPr>
      <w:r>
        <w:t>Wykonawcy, którzy przystąpili do postępowania odwoławczego, stają się uczestnikami postępowania odwoławczego, jeżeli mają interes w tym, aby odwołanie zostało rozstrzygnięte na korzyść jednej ze stron.</w:t>
      </w:r>
    </w:p>
    <w:p w:rsidR="00C853E9" w:rsidRDefault="00386BD0">
      <w:pPr>
        <w:pStyle w:val="Akapitzlist0"/>
        <w:numPr>
          <w:ilvl w:val="3"/>
          <w:numId w:val="15"/>
        </w:numPr>
        <w:tabs>
          <w:tab w:val="left" w:pos="1134"/>
        </w:tabs>
        <w:ind w:left="426"/>
        <w:jc w:val="both"/>
      </w:pPr>
      <w:r>
        <w:t>Zamawiający lub odwołujący może zgłosić opozycję przeciw przystąpieniu innego wykonawcy nie później niż do czasu otwarcia rozprawy.</w:t>
      </w:r>
    </w:p>
    <w:p w:rsidR="00C853E9" w:rsidRDefault="00386BD0">
      <w:pPr>
        <w:pStyle w:val="Akapitzlist0"/>
        <w:numPr>
          <w:ilvl w:val="3"/>
          <w:numId w:val="15"/>
        </w:numPr>
        <w:tabs>
          <w:tab w:val="left" w:pos="1134"/>
        </w:tabs>
        <w:spacing w:afterAutospacing="1"/>
        <w:ind w:left="426"/>
        <w:jc w:val="both"/>
      </w:pPr>
      <w:r>
        <w:t>Jeżeli koniec terminu do wykonania czynności przypada na sobotę lub dzień ustawowo wolny od pracy, termin upływa dnia następnego po dniu lub dniach wolnych od pracy.</w:t>
      </w:r>
    </w:p>
    <w:p w:rsidR="00C853E9" w:rsidRDefault="00386BD0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:rsidR="00C853E9" w:rsidRDefault="00386BD0">
      <w:pPr>
        <w:pStyle w:val="Tekstpodstawowy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:rsidR="00C853E9" w:rsidRDefault="00386BD0">
      <w:pPr>
        <w:pStyle w:val="Akapitzlist0"/>
        <w:numPr>
          <w:ilvl w:val="3"/>
          <w:numId w:val="29"/>
        </w:numPr>
        <w:tabs>
          <w:tab w:val="left" w:pos="408"/>
        </w:tabs>
        <w:ind w:left="408" w:hanging="408"/>
        <w:jc w:val="both"/>
        <w:rPr>
          <w:rFonts w:cs="A"/>
        </w:rPr>
      </w:pPr>
      <w:r>
        <w:t>Zamawiający informuje niezwłocznie wszystkich wykonawców o:</w:t>
      </w:r>
    </w:p>
    <w:p w:rsidR="00C853E9" w:rsidRDefault="00386BD0">
      <w:pPr>
        <w:tabs>
          <w:tab w:val="left" w:pos="709"/>
        </w:tabs>
        <w:ind w:left="709" w:hanging="283"/>
        <w:jc w:val="both"/>
        <w:rPr>
          <w:rFonts w:cs="A"/>
        </w:rPr>
      </w:pPr>
      <w:r>
        <w:rPr>
          <w:rFonts w:cs="A"/>
        </w:rPr>
        <w:t>1) wyborze najkorzystniejszej oferty, podając nazwę albo imię i nazwisko, siedzibę albo miejsce zamieszkania i adres, jeżeli jest miejscem wykonywania działalności wykonawcy, którego ofertę wybrano, oraz nazwy albo imiona i nazwiska, siedziby albo miejsca zamieszkania i adresy, jeżeli są miejscami wykonywania działalności wykonawców, którzy złożyli oferty, a także punktację przyznaną ofertom w każdym kryterium oceny ofert i łączną punktację,</w:t>
      </w:r>
    </w:p>
    <w:p w:rsidR="00C853E9" w:rsidRDefault="00386BD0">
      <w:pPr>
        <w:tabs>
          <w:tab w:val="left" w:pos="709"/>
        </w:tabs>
        <w:ind w:left="426"/>
        <w:jc w:val="both"/>
        <w:rPr>
          <w:rFonts w:cs="A"/>
        </w:rPr>
      </w:pPr>
      <w:r>
        <w:rPr>
          <w:rFonts w:cs="A"/>
        </w:rPr>
        <w:t>2) wykonawcach, którzy zostali wykluczeni,</w:t>
      </w:r>
    </w:p>
    <w:p w:rsidR="00C853E9" w:rsidRDefault="00386BD0">
      <w:pPr>
        <w:ind w:left="709" w:hanging="283"/>
        <w:jc w:val="both"/>
        <w:rPr>
          <w:rFonts w:cs="A"/>
        </w:rPr>
      </w:pPr>
      <w:r>
        <w:rPr>
          <w:rFonts w:cs="A"/>
        </w:rPr>
        <w:t xml:space="preserve">3) wykonawcach, których oferty zostały odrzucone, powodach odrzucenia oferty, </w:t>
      </w:r>
      <w:r>
        <w:rPr>
          <w:rFonts w:cs="A"/>
        </w:rPr>
        <w:br/>
        <w:t>a w przypadkach, o których mowa w art. 89 ust. 4 i 5, braku równoważności lub braku spełniania wymagań dotyczących wydajności lub funkcjonalności,</w:t>
      </w:r>
    </w:p>
    <w:p w:rsidR="00C853E9" w:rsidRDefault="00386BD0">
      <w:pPr>
        <w:tabs>
          <w:tab w:val="left" w:pos="709"/>
        </w:tabs>
        <w:ind w:left="426"/>
        <w:jc w:val="both"/>
        <w:rPr>
          <w:rFonts w:cs="A"/>
        </w:rPr>
      </w:pPr>
      <w:r>
        <w:rPr>
          <w:rFonts w:cs="A"/>
        </w:rPr>
        <w:t>4) nieustanowieniu dynamicznego systemu zakupów,</w:t>
      </w:r>
    </w:p>
    <w:p w:rsidR="00C853E9" w:rsidRDefault="00386BD0">
      <w:pPr>
        <w:tabs>
          <w:tab w:val="left" w:pos="709"/>
        </w:tabs>
        <w:ind w:left="426"/>
        <w:jc w:val="both"/>
        <w:rPr>
          <w:rFonts w:cs="A"/>
        </w:rPr>
      </w:pPr>
      <w:r>
        <w:rPr>
          <w:rFonts w:cs="A"/>
        </w:rPr>
        <w:t>5) unieważnieniu postępowania</w:t>
      </w:r>
    </w:p>
    <w:p w:rsidR="00C853E9" w:rsidRDefault="00386BD0">
      <w:pPr>
        <w:pStyle w:val="Akapitzlist0"/>
        <w:numPr>
          <w:ilvl w:val="0"/>
          <w:numId w:val="13"/>
        </w:numPr>
        <w:tabs>
          <w:tab w:val="left" w:pos="408"/>
        </w:tabs>
        <w:jc w:val="both"/>
      </w:pPr>
      <w:r>
        <w:t>podając uzasadnienie faktyczne i prawne.</w:t>
      </w:r>
    </w:p>
    <w:p w:rsidR="00C853E9" w:rsidRDefault="00386BD0">
      <w:pPr>
        <w:pStyle w:val="Akapitzlist0"/>
        <w:numPr>
          <w:ilvl w:val="0"/>
          <w:numId w:val="29"/>
        </w:numPr>
        <w:ind w:left="426" w:hanging="426"/>
        <w:jc w:val="both"/>
      </w:pPr>
      <w:r>
        <w:t>W przypadkach, o których mowa w art. 24 ust. 8, informacja, o której mowa w ust. 1 pkt 2, zawiera wyjaśnienie powodów, dla których dowody przedstawione przez wykonawcę, zamawiający uznał za niewystarczające.</w:t>
      </w:r>
    </w:p>
    <w:p w:rsidR="00C853E9" w:rsidRDefault="00386BD0">
      <w:pPr>
        <w:pStyle w:val="Akapitzlist0"/>
        <w:numPr>
          <w:ilvl w:val="0"/>
          <w:numId w:val="29"/>
        </w:numPr>
        <w:ind w:left="426" w:hanging="426"/>
        <w:jc w:val="both"/>
        <w:rPr>
          <w:rFonts w:cs="A"/>
        </w:rPr>
      </w:pPr>
      <w:r>
        <w:t>Zamawiający udostępnia informacje, o których mowa w ust. 1 pkt 1 i 4, 5, na stronie internetowej.</w:t>
      </w:r>
    </w:p>
    <w:p w:rsidR="00C853E9" w:rsidRDefault="00386BD0">
      <w:pPr>
        <w:pStyle w:val="Akapitzlist0"/>
        <w:numPr>
          <w:ilvl w:val="0"/>
          <w:numId w:val="29"/>
        </w:numPr>
        <w:tabs>
          <w:tab w:val="left" w:pos="2293"/>
        </w:tabs>
        <w:ind w:left="360"/>
        <w:jc w:val="both"/>
      </w:pPr>
      <w:r>
        <w:t>Zamawiający może nie ujawniać informacji, o których mowa w ust. 1, jeżeli ich ujawnienie byłoby sprzeczne z ważnym interesem publicznym.</w:t>
      </w:r>
    </w:p>
    <w:p w:rsidR="00C853E9" w:rsidRDefault="00386BD0">
      <w:pPr>
        <w:pStyle w:val="Akapitzlist0"/>
        <w:numPr>
          <w:ilvl w:val="0"/>
          <w:numId w:val="29"/>
        </w:numPr>
        <w:tabs>
          <w:tab w:val="left" w:pos="2293"/>
        </w:tabs>
        <w:ind w:left="360"/>
        <w:jc w:val="both"/>
      </w:pPr>
      <w:r>
        <w:t>O unieważnieniu postępowania o udzielenie zamówienia, zamawiający zawiadamia niezwłocznie wszystkich wykonawców, którzy:</w:t>
      </w:r>
    </w:p>
    <w:p w:rsidR="00C853E9" w:rsidRDefault="00386BD0">
      <w:pPr>
        <w:numPr>
          <w:ilvl w:val="2"/>
          <w:numId w:val="10"/>
        </w:numPr>
        <w:tabs>
          <w:tab w:val="left" w:pos="567"/>
        </w:tabs>
        <w:ind w:left="709"/>
        <w:jc w:val="both"/>
      </w:pPr>
      <w:r>
        <w:t>ubiegali się o udzielenie zamówienia – w przypadku unieważnienia postępowania przed upływem terminu składania ofert,</w:t>
      </w:r>
    </w:p>
    <w:p w:rsidR="00C853E9" w:rsidRDefault="00386BD0">
      <w:pPr>
        <w:numPr>
          <w:ilvl w:val="2"/>
          <w:numId w:val="10"/>
        </w:numPr>
        <w:tabs>
          <w:tab w:val="left" w:pos="567"/>
        </w:tabs>
        <w:ind w:left="709"/>
        <w:jc w:val="both"/>
      </w:pPr>
      <w:r>
        <w:t>złożyli oferty – w przypadku unieważnienia postępowania po upływie terminu składania ofert</w:t>
      </w:r>
    </w:p>
    <w:p w:rsidR="00C853E9" w:rsidRDefault="00386BD0">
      <w:pPr>
        <w:tabs>
          <w:tab w:val="left" w:pos="408"/>
        </w:tabs>
        <w:ind w:left="426"/>
        <w:jc w:val="both"/>
      </w:pPr>
      <w:r>
        <w:t>– podając uzasadnienie faktyczne i prawne.</w:t>
      </w:r>
    </w:p>
    <w:p w:rsidR="00C853E9" w:rsidRDefault="00386BD0">
      <w:pPr>
        <w:pStyle w:val="Akapitzlist0"/>
        <w:numPr>
          <w:ilvl w:val="0"/>
          <w:numId w:val="29"/>
        </w:numPr>
        <w:ind w:left="426"/>
        <w:jc w:val="both"/>
        <w:rPr>
          <w:rFonts w:cs="A"/>
        </w:rPr>
      </w:pPr>
      <w:r>
        <w:lastRenderedPageBreak/>
        <w:t xml:space="preserve">Zamawiający nie później niż w terminie 30 dni od dnia zawarcia umowy w sprawie zamówienia publicznego zamieści ogłoszenie o udzieleniu zamówienia w Biuletynie Zamówień Publicznych. </w:t>
      </w:r>
    </w:p>
    <w:p w:rsidR="00C853E9" w:rsidRDefault="00C853E9">
      <w:pPr>
        <w:jc w:val="both"/>
        <w:rPr>
          <w:u w:val="single"/>
        </w:rPr>
      </w:pPr>
    </w:p>
    <w:p w:rsidR="00C853E9" w:rsidRDefault="00386BD0">
      <w:pPr>
        <w:jc w:val="both"/>
        <w:rPr>
          <w:u w:val="single"/>
        </w:rPr>
      </w:pPr>
      <w:r>
        <w:rPr>
          <w:u w:val="single"/>
        </w:rPr>
        <w:t>Załączniki do SIWZ</w:t>
      </w:r>
    </w:p>
    <w:p w:rsidR="00C853E9" w:rsidRDefault="00386BD0">
      <w:pPr>
        <w:widowControl w:val="0"/>
        <w:numPr>
          <w:ilvl w:val="0"/>
          <w:numId w:val="11"/>
        </w:numPr>
        <w:tabs>
          <w:tab w:val="left" w:pos="284"/>
        </w:tabs>
        <w:ind w:left="284" w:hanging="284"/>
        <w:jc w:val="both"/>
        <w:rPr>
          <w:sz w:val="20"/>
        </w:rPr>
      </w:pPr>
      <w:r>
        <w:rPr>
          <w:sz w:val="20"/>
        </w:rPr>
        <w:t>Załącznik nr 1 – Formularz ofertowy</w:t>
      </w:r>
    </w:p>
    <w:p w:rsidR="00C853E9" w:rsidRDefault="00386BD0">
      <w:pPr>
        <w:widowControl w:val="0"/>
        <w:numPr>
          <w:ilvl w:val="0"/>
          <w:numId w:val="11"/>
        </w:numPr>
        <w:tabs>
          <w:tab w:val="left" w:pos="284"/>
        </w:tabs>
        <w:ind w:left="284" w:hanging="284"/>
        <w:jc w:val="both"/>
        <w:rPr>
          <w:sz w:val="20"/>
        </w:rPr>
      </w:pPr>
      <w:r>
        <w:rPr>
          <w:sz w:val="20"/>
        </w:rPr>
        <w:t>Załącznik nr 1A – Specyfikacja asortymentowo- cenowa</w:t>
      </w:r>
    </w:p>
    <w:p w:rsidR="00C853E9" w:rsidRDefault="00386BD0">
      <w:pPr>
        <w:widowControl w:val="0"/>
        <w:numPr>
          <w:ilvl w:val="0"/>
          <w:numId w:val="11"/>
        </w:numPr>
        <w:tabs>
          <w:tab w:val="left" w:pos="284"/>
        </w:tabs>
        <w:ind w:left="284" w:hanging="284"/>
        <w:jc w:val="both"/>
        <w:rPr>
          <w:sz w:val="20"/>
        </w:rPr>
      </w:pPr>
      <w:r>
        <w:rPr>
          <w:sz w:val="20"/>
        </w:rPr>
        <w:t xml:space="preserve">Załącznik nr 2 –Wzór oświadczenie o braku podstaw do wykluczenia </w:t>
      </w:r>
    </w:p>
    <w:p w:rsidR="00C853E9" w:rsidRDefault="00386BD0">
      <w:pPr>
        <w:widowControl w:val="0"/>
        <w:numPr>
          <w:ilvl w:val="0"/>
          <w:numId w:val="11"/>
        </w:numPr>
        <w:tabs>
          <w:tab w:val="left" w:pos="284"/>
        </w:tabs>
        <w:ind w:left="284" w:hanging="284"/>
        <w:jc w:val="both"/>
        <w:rPr>
          <w:color w:val="000000"/>
          <w:sz w:val="20"/>
        </w:rPr>
      </w:pPr>
      <w:r>
        <w:rPr>
          <w:sz w:val="20"/>
        </w:rPr>
        <w:t>Załącznik nr 3 –</w:t>
      </w:r>
      <w:r>
        <w:rPr>
          <w:color w:val="000000"/>
          <w:sz w:val="20"/>
          <w:szCs w:val="20"/>
        </w:rPr>
        <w:t>Wzór informacji o tym, że wykonawca nie należy/ należy do grupy kapitałowej</w:t>
      </w:r>
    </w:p>
    <w:p w:rsidR="00C853E9" w:rsidRDefault="00386BD0">
      <w:pPr>
        <w:widowControl w:val="0"/>
        <w:numPr>
          <w:ilvl w:val="0"/>
          <w:numId w:val="11"/>
        </w:numPr>
        <w:tabs>
          <w:tab w:val="left" w:pos="284"/>
        </w:tabs>
        <w:ind w:left="284" w:hanging="284"/>
        <w:jc w:val="both"/>
        <w:rPr>
          <w:color w:val="000000"/>
          <w:sz w:val="20"/>
        </w:rPr>
      </w:pPr>
      <w:r>
        <w:rPr>
          <w:sz w:val="20"/>
        </w:rPr>
        <w:t>Załącznik nr 4 –</w:t>
      </w:r>
      <w:r>
        <w:rPr>
          <w:color w:val="000000"/>
          <w:sz w:val="20"/>
        </w:rPr>
        <w:t xml:space="preserve"> Wzór oświadczenia w zakresie potwierdzenia, że oferowane dostawy odpowiadają wymaganiom określonym przez zamawiającego. </w:t>
      </w:r>
    </w:p>
    <w:p w:rsidR="00C853E9" w:rsidRDefault="00386BD0">
      <w:pPr>
        <w:widowControl w:val="0"/>
        <w:numPr>
          <w:ilvl w:val="0"/>
          <w:numId w:val="11"/>
        </w:numPr>
        <w:tabs>
          <w:tab w:val="left" w:pos="284"/>
          <w:tab w:val="left" w:pos="426"/>
        </w:tabs>
        <w:ind w:left="284" w:hanging="284"/>
        <w:jc w:val="both"/>
        <w:rPr>
          <w:bCs/>
          <w:i/>
          <w:sz w:val="22"/>
          <w:szCs w:val="22"/>
          <w:u w:val="single"/>
        </w:rPr>
      </w:pPr>
      <w:r>
        <w:rPr>
          <w:sz w:val="20"/>
        </w:rPr>
        <w:t>Załącznik nr 5 –  Wzór umowy</w:t>
      </w:r>
    </w:p>
    <w:p w:rsidR="00C853E9" w:rsidRDefault="00C853E9">
      <w:pPr>
        <w:widowControl w:val="0"/>
        <w:tabs>
          <w:tab w:val="left" w:pos="426"/>
        </w:tabs>
        <w:jc w:val="both"/>
        <w:rPr>
          <w:sz w:val="20"/>
        </w:rPr>
      </w:pPr>
    </w:p>
    <w:p w:rsidR="00C853E9" w:rsidRDefault="00C853E9">
      <w:pPr>
        <w:widowControl w:val="0"/>
        <w:tabs>
          <w:tab w:val="left" w:pos="426"/>
        </w:tabs>
        <w:jc w:val="both"/>
        <w:rPr>
          <w:sz w:val="20"/>
        </w:rPr>
      </w:pPr>
    </w:p>
    <w:p w:rsidR="00C853E9" w:rsidRDefault="00C853E9">
      <w:pPr>
        <w:widowControl w:val="0"/>
        <w:tabs>
          <w:tab w:val="left" w:pos="426"/>
        </w:tabs>
        <w:jc w:val="both"/>
        <w:rPr>
          <w:sz w:val="20"/>
        </w:rPr>
      </w:pPr>
    </w:p>
    <w:p w:rsidR="00C853E9" w:rsidRDefault="00C853E9">
      <w:pPr>
        <w:widowControl w:val="0"/>
        <w:tabs>
          <w:tab w:val="left" w:pos="426"/>
        </w:tabs>
        <w:jc w:val="both"/>
        <w:rPr>
          <w:sz w:val="20"/>
        </w:rPr>
      </w:pPr>
    </w:p>
    <w:p w:rsidR="00C853E9" w:rsidRDefault="00386BD0">
      <w:pPr>
        <w:rPr>
          <w:sz w:val="22"/>
          <w:szCs w:val="22"/>
          <w:u w:val="single"/>
        </w:rPr>
      </w:pPr>
      <w:r>
        <w:rPr>
          <w:bCs/>
          <w:i/>
          <w:sz w:val="22"/>
          <w:szCs w:val="22"/>
          <w:u w:val="single"/>
        </w:rPr>
        <w:t>SIWZ opracował</w:t>
      </w:r>
      <w:r>
        <w:rPr>
          <w:sz w:val="22"/>
          <w:szCs w:val="22"/>
          <w:u w:val="single"/>
        </w:rPr>
        <w:t>:</w:t>
      </w:r>
    </w:p>
    <w:p w:rsidR="00C853E9" w:rsidRDefault="00C853E9">
      <w:pPr>
        <w:rPr>
          <w:bCs/>
          <w:i/>
          <w:sz w:val="18"/>
          <w:szCs w:val="18"/>
        </w:rPr>
      </w:pPr>
    </w:p>
    <w:p w:rsidR="00C853E9" w:rsidRDefault="00C853E9">
      <w:pPr>
        <w:ind w:left="2832" w:hanging="2832"/>
        <w:rPr>
          <w:bCs/>
          <w:i/>
          <w:sz w:val="18"/>
          <w:szCs w:val="18"/>
        </w:rPr>
      </w:pPr>
    </w:p>
    <w:p w:rsidR="00C853E9" w:rsidRDefault="00386BD0">
      <w:pPr>
        <w:ind w:left="2832" w:hanging="2832"/>
        <w:rPr>
          <w:bCs/>
          <w:i/>
          <w:sz w:val="18"/>
          <w:szCs w:val="18"/>
        </w:rPr>
      </w:pPr>
      <w:r>
        <w:rPr>
          <w:bCs/>
          <w:i/>
          <w:sz w:val="18"/>
          <w:szCs w:val="18"/>
        </w:rPr>
        <w:t>pod względem merytorycznym – Barbara Karczewska………………………….……………..</w:t>
      </w:r>
    </w:p>
    <w:p w:rsidR="00C853E9" w:rsidRDefault="00C853E9">
      <w:pPr>
        <w:rPr>
          <w:bCs/>
          <w:i/>
          <w:sz w:val="18"/>
          <w:szCs w:val="18"/>
        </w:rPr>
      </w:pPr>
    </w:p>
    <w:p w:rsidR="00C853E9" w:rsidRDefault="00386BD0">
      <w:pPr>
        <w:rPr>
          <w:bCs/>
          <w:i/>
          <w:sz w:val="18"/>
          <w:szCs w:val="18"/>
        </w:rPr>
      </w:pPr>
      <w:r>
        <w:rPr>
          <w:bCs/>
          <w:i/>
          <w:sz w:val="18"/>
          <w:szCs w:val="18"/>
        </w:rPr>
        <w:t>pod względem formalno – prawnym – Agata Jakubiec………………………………….</w:t>
      </w:r>
    </w:p>
    <w:p w:rsidR="00C853E9" w:rsidRDefault="00C853E9">
      <w:pPr>
        <w:rPr>
          <w:b/>
          <w:iCs/>
          <w:sz w:val="16"/>
          <w:szCs w:val="16"/>
        </w:rPr>
      </w:pPr>
    </w:p>
    <w:p w:rsidR="00C853E9" w:rsidRDefault="00386BD0">
      <w:pPr>
        <w:rPr>
          <w:i/>
          <w:iCs/>
          <w:sz w:val="22"/>
          <w:szCs w:val="22"/>
          <w:u w:val="single"/>
        </w:rPr>
      </w:pPr>
      <w:r>
        <w:rPr>
          <w:i/>
          <w:iCs/>
          <w:sz w:val="22"/>
          <w:szCs w:val="22"/>
          <w:u w:val="single"/>
        </w:rPr>
        <w:t>Akceptacja SIWZ pod względem formalno - prawnym:</w:t>
      </w:r>
    </w:p>
    <w:p w:rsidR="00C853E9" w:rsidRDefault="00C853E9">
      <w:pPr>
        <w:rPr>
          <w:i/>
          <w:iCs/>
          <w:sz w:val="16"/>
          <w:szCs w:val="16"/>
        </w:rPr>
      </w:pPr>
    </w:p>
    <w:p w:rsidR="00C853E9" w:rsidRDefault="00386BD0">
      <w:pPr>
        <w:rPr>
          <w:i/>
          <w:iCs/>
          <w:sz w:val="18"/>
          <w:szCs w:val="18"/>
        </w:rPr>
      </w:pPr>
      <w:r>
        <w:rPr>
          <w:bCs/>
          <w:i/>
          <w:sz w:val="18"/>
          <w:szCs w:val="18"/>
        </w:rPr>
        <w:t>Iwona Łopacińska …………………………………………………………………..……..………</w:t>
      </w:r>
    </w:p>
    <w:p w:rsidR="00C853E9" w:rsidRDefault="00C853E9">
      <w:pPr>
        <w:widowControl w:val="0"/>
        <w:tabs>
          <w:tab w:val="left" w:pos="426"/>
        </w:tabs>
        <w:jc w:val="both"/>
        <w:rPr>
          <w:sz w:val="20"/>
        </w:rPr>
      </w:pPr>
    </w:p>
    <w:p w:rsidR="00C853E9" w:rsidRDefault="00C853E9">
      <w:pPr>
        <w:widowControl w:val="0"/>
        <w:tabs>
          <w:tab w:val="left" w:pos="426"/>
        </w:tabs>
        <w:jc w:val="both"/>
        <w:rPr>
          <w:sz w:val="20"/>
        </w:rPr>
      </w:pPr>
    </w:p>
    <w:p w:rsidR="00C853E9" w:rsidRDefault="00C853E9">
      <w:pPr>
        <w:widowControl w:val="0"/>
        <w:tabs>
          <w:tab w:val="left" w:pos="426"/>
        </w:tabs>
        <w:jc w:val="both"/>
        <w:rPr>
          <w:sz w:val="20"/>
        </w:rPr>
      </w:pPr>
    </w:p>
    <w:p w:rsidR="00C853E9" w:rsidRDefault="00C853E9">
      <w:pPr>
        <w:widowControl w:val="0"/>
        <w:tabs>
          <w:tab w:val="left" w:pos="426"/>
        </w:tabs>
        <w:jc w:val="both"/>
        <w:rPr>
          <w:bCs/>
          <w:i/>
          <w:sz w:val="22"/>
          <w:szCs w:val="22"/>
          <w:u w:val="single"/>
        </w:rPr>
      </w:pPr>
    </w:p>
    <w:p w:rsidR="00C853E9" w:rsidRDefault="00C853E9">
      <w:pPr>
        <w:rPr>
          <w:b/>
          <w:bCs/>
          <w:sz w:val="22"/>
          <w:szCs w:val="22"/>
        </w:rPr>
      </w:pPr>
    </w:p>
    <w:p w:rsidR="00C853E9" w:rsidRDefault="00C853E9">
      <w:pPr>
        <w:rPr>
          <w:bCs/>
          <w:i/>
          <w:sz w:val="22"/>
          <w:szCs w:val="22"/>
          <w:u w:val="single"/>
        </w:rPr>
      </w:pPr>
    </w:p>
    <w:p w:rsidR="00C853E9" w:rsidRDefault="00C853E9">
      <w:pPr>
        <w:ind w:left="2124" w:firstLine="708"/>
        <w:rPr>
          <w:bCs/>
          <w:i/>
          <w:sz w:val="22"/>
          <w:szCs w:val="22"/>
          <w:u w:val="single"/>
        </w:rPr>
      </w:pPr>
    </w:p>
    <w:p w:rsidR="00C853E9" w:rsidRDefault="00C853E9">
      <w:pPr>
        <w:ind w:left="2124" w:firstLine="708"/>
        <w:rPr>
          <w:bCs/>
          <w:i/>
          <w:sz w:val="22"/>
          <w:szCs w:val="22"/>
          <w:u w:val="single"/>
        </w:rPr>
      </w:pPr>
    </w:p>
    <w:p w:rsidR="00C853E9" w:rsidRDefault="00C853E9">
      <w:pPr>
        <w:ind w:left="2124" w:firstLine="708"/>
        <w:rPr>
          <w:bCs/>
          <w:i/>
          <w:sz w:val="22"/>
          <w:szCs w:val="22"/>
          <w:u w:val="single"/>
        </w:rPr>
      </w:pPr>
    </w:p>
    <w:p w:rsidR="00C853E9" w:rsidRDefault="00C853E9">
      <w:pPr>
        <w:ind w:left="2124" w:firstLine="708"/>
        <w:rPr>
          <w:bCs/>
          <w:i/>
          <w:sz w:val="22"/>
          <w:szCs w:val="22"/>
          <w:u w:val="single"/>
        </w:rPr>
      </w:pPr>
    </w:p>
    <w:p w:rsidR="00C853E9" w:rsidRDefault="00C853E9">
      <w:pPr>
        <w:ind w:left="2124" w:firstLine="708"/>
        <w:rPr>
          <w:bCs/>
          <w:i/>
          <w:sz w:val="22"/>
          <w:szCs w:val="22"/>
          <w:u w:val="single"/>
        </w:rPr>
      </w:pPr>
    </w:p>
    <w:p w:rsidR="00C853E9" w:rsidRDefault="00C853E9">
      <w:pPr>
        <w:ind w:left="2124" w:firstLine="708"/>
        <w:rPr>
          <w:bCs/>
          <w:i/>
          <w:sz w:val="22"/>
          <w:szCs w:val="22"/>
          <w:u w:val="single"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C853E9">
      <w:pPr>
        <w:ind w:left="5664" w:firstLine="708"/>
        <w:jc w:val="center"/>
        <w:rPr>
          <w:b/>
          <w:i/>
        </w:rPr>
      </w:pPr>
    </w:p>
    <w:p w:rsidR="00C853E9" w:rsidRDefault="00386BD0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:rsidR="00C853E9" w:rsidRDefault="00C853E9">
      <w:pPr>
        <w:jc w:val="both"/>
        <w:rPr>
          <w:sz w:val="2"/>
        </w:rPr>
      </w:pPr>
    </w:p>
    <w:p w:rsidR="00C853E9" w:rsidRDefault="00386BD0">
      <w:pPr>
        <w:jc w:val="both"/>
      </w:pPr>
      <w:r>
        <w:t>......................................</w:t>
      </w:r>
    </w:p>
    <w:p w:rsidR="00C853E9" w:rsidRDefault="00386BD0">
      <w:pPr>
        <w:jc w:val="both"/>
        <w:rPr>
          <w:sz w:val="22"/>
        </w:rPr>
      </w:pPr>
      <w:r>
        <w:rPr>
          <w:sz w:val="22"/>
        </w:rPr>
        <w:t>/pieczęć wykonawcy/</w:t>
      </w:r>
    </w:p>
    <w:p w:rsidR="00C853E9" w:rsidRDefault="00386BD0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:rsidR="00C853E9" w:rsidRDefault="00C853E9">
      <w:pPr>
        <w:jc w:val="both"/>
      </w:pPr>
    </w:p>
    <w:p w:rsidR="00C853E9" w:rsidRDefault="00386BD0">
      <w:pPr>
        <w:ind w:left="4320" w:firstLine="720"/>
        <w:jc w:val="both"/>
        <w:rPr>
          <w:b/>
        </w:rPr>
      </w:pPr>
      <w:r>
        <w:rPr>
          <w:b/>
        </w:rPr>
        <w:t>Instytut Hematologii i Transfuzjologii</w:t>
      </w:r>
    </w:p>
    <w:p w:rsidR="00C853E9" w:rsidRDefault="00386BD0">
      <w:pPr>
        <w:ind w:left="4320" w:firstLine="720"/>
        <w:jc w:val="both"/>
        <w:rPr>
          <w:b/>
        </w:rPr>
      </w:pPr>
      <w:r>
        <w:rPr>
          <w:b/>
        </w:rPr>
        <w:t>ul. Indiry Gandhi 14</w:t>
      </w:r>
    </w:p>
    <w:p w:rsidR="00C853E9" w:rsidRDefault="00386BD0">
      <w:pPr>
        <w:ind w:left="4320" w:firstLine="720"/>
        <w:jc w:val="both"/>
        <w:rPr>
          <w:b/>
          <w:i/>
        </w:rPr>
      </w:pPr>
      <w:r>
        <w:rPr>
          <w:b/>
        </w:rPr>
        <w:t xml:space="preserve">02 - 776 Warszawa </w:t>
      </w:r>
    </w:p>
    <w:p w:rsidR="00C853E9" w:rsidRDefault="00C853E9">
      <w:pPr>
        <w:jc w:val="both"/>
        <w:rPr>
          <w:b/>
          <w:i/>
          <w:sz w:val="4"/>
        </w:rPr>
      </w:pPr>
    </w:p>
    <w:p w:rsidR="00C853E9" w:rsidRDefault="00C853E9">
      <w:pPr>
        <w:jc w:val="both"/>
      </w:pPr>
    </w:p>
    <w:p w:rsidR="00C853E9" w:rsidRDefault="00386BD0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:rsidR="00C853E9" w:rsidRDefault="00386BD0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C853E9" w:rsidRDefault="00C853E9">
      <w:pPr>
        <w:jc w:val="both"/>
        <w:rPr>
          <w:sz w:val="22"/>
        </w:rPr>
      </w:pPr>
    </w:p>
    <w:p w:rsidR="00C853E9" w:rsidRDefault="00386BD0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C853E9" w:rsidRDefault="00386BD0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C853E9" w:rsidRDefault="00C853E9">
      <w:pPr>
        <w:ind w:left="2880" w:firstLine="720"/>
        <w:jc w:val="both"/>
        <w:rPr>
          <w:sz w:val="22"/>
        </w:rPr>
      </w:pPr>
    </w:p>
    <w:p w:rsidR="00C853E9" w:rsidRDefault="00386BD0">
      <w:pPr>
        <w:jc w:val="center"/>
        <w:rPr>
          <w:color w:val="000000" w:themeColor="text1"/>
        </w:rPr>
      </w:pPr>
      <w:r>
        <w:rPr>
          <w:color w:val="000000" w:themeColor="text1"/>
        </w:rPr>
        <w:t xml:space="preserve">przystępując do postępowania o udzielenie zamówienia publicznego w trybie przetargu nieograniczonego na: </w:t>
      </w:r>
    </w:p>
    <w:p w:rsidR="00C853E9" w:rsidRDefault="00386BD0">
      <w:pPr>
        <w:jc w:val="center"/>
        <w:rPr>
          <w:b/>
          <w:bCs/>
          <w:smallCaps/>
          <w:color w:val="000000" w:themeColor="text1"/>
          <w:spacing w:val="5"/>
          <w:sz w:val="22"/>
          <w:szCs w:val="22"/>
        </w:rPr>
      </w:pPr>
      <w:r>
        <w:rPr>
          <w:b/>
          <w:color w:val="000000" w:themeColor="text1"/>
        </w:rPr>
        <w:t xml:space="preserve"> </w:t>
      </w:r>
      <w:r>
        <w:rPr>
          <w:b/>
        </w:rPr>
        <w:t>dostawę aparatów medycznych:  aparatu do EKG, pomp infuzyjnych strzykawkowych, kardiomonitora transportowego (kompaktowego), urządzenia do pomiaru stężenia i czystości DNA (spektrofotometru</w:t>
      </w:r>
      <w:r>
        <w:rPr>
          <w:rFonts w:ascii="Arial" w:hAnsi="Arial"/>
          <w:b/>
        </w:rPr>
        <w:t>)</w:t>
      </w:r>
    </w:p>
    <w:p w:rsidR="00C853E9" w:rsidRDefault="00386BD0">
      <w:pPr>
        <w:jc w:val="center"/>
        <w:rPr>
          <w:color w:val="000000" w:themeColor="text1"/>
        </w:rPr>
      </w:pPr>
      <w:r>
        <w:rPr>
          <w:color w:val="000000" w:themeColor="text1"/>
          <w:sz w:val="22"/>
          <w:szCs w:val="22"/>
        </w:rPr>
        <w:t xml:space="preserve">Nr sprawy </w:t>
      </w:r>
      <w:r>
        <w:rPr>
          <w:b/>
          <w:color w:val="000000" w:themeColor="text1"/>
          <w:sz w:val="22"/>
          <w:szCs w:val="22"/>
        </w:rPr>
        <w:t>IHIT/P/91/2018</w:t>
      </w:r>
      <w:r>
        <w:rPr>
          <w:color w:val="000000" w:themeColor="text1"/>
        </w:rPr>
        <w:t>,</w:t>
      </w:r>
    </w:p>
    <w:p w:rsidR="00C853E9" w:rsidRDefault="00386BD0">
      <w:pPr>
        <w:jc w:val="center"/>
        <w:rPr>
          <w:color w:val="000000" w:themeColor="text1"/>
        </w:rPr>
      </w:pPr>
      <w:r>
        <w:rPr>
          <w:color w:val="000000" w:themeColor="text1"/>
        </w:rPr>
        <w:t xml:space="preserve"> po zapoznaniu się z opisem przedmiotu zamówienia, składam ofertę na wykonanie zamówienia po następujących cenach: </w:t>
      </w:r>
    </w:p>
    <w:p w:rsidR="00C853E9" w:rsidRDefault="00C853E9">
      <w:pPr>
        <w:ind w:left="600"/>
        <w:jc w:val="center"/>
        <w:rPr>
          <w:color w:val="000000" w:themeColor="text1"/>
        </w:rPr>
      </w:pPr>
    </w:p>
    <w:p w:rsidR="00C853E9" w:rsidRDefault="00386BD0">
      <w:pPr>
        <w:pStyle w:val="Akapitzlist0"/>
        <w:numPr>
          <w:ilvl w:val="2"/>
          <w:numId w:val="16"/>
        </w:numPr>
        <w:ind w:left="567" w:hanging="425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OFERTA CENOWA </w:t>
      </w:r>
    </w:p>
    <w:p w:rsidR="00C853E9" w:rsidRDefault="00C853E9">
      <w:pPr>
        <w:rPr>
          <w:color w:val="000000" w:themeColor="text1"/>
          <w:sz w:val="22"/>
          <w:szCs w:val="22"/>
        </w:rPr>
      </w:pPr>
    </w:p>
    <w:tbl>
      <w:tblPr>
        <w:tblW w:w="99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272"/>
        <w:gridCol w:w="3118"/>
        <w:gridCol w:w="1559"/>
        <w:gridCol w:w="3968"/>
      </w:tblGrid>
      <w:tr w:rsidR="00C853E9">
        <w:trPr>
          <w:trHeight w:val="315"/>
          <w:tblHeader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53E9" w:rsidRDefault="00C853E9">
            <w:pPr>
              <w:jc w:val="center"/>
              <w:rPr>
                <w:b/>
                <w:bCs/>
              </w:rPr>
            </w:pPr>
          </w:p>
        </w:tc>
        <w:tc>
          <w:tcPr>
            <w:tcW w:w="31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Nazwa części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53E9" w:rsidRDefault="00386BD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Cena oferty brutto*</w:t>
            </w:r>
          </w:p>
        </w:tc>
        <w:tc>
          <w:tcPr>
            <w:tcW w:w="39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53E9" w:rsidRDefault="00386BD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Cena oferty brutto słownie</w:t>
            </w:r>
          </w:p>
        </w:tc>
      </w:tr>
      <w:tr w:rsidR="00C853E9">
        <w:trPr>
          <w:trHeight w:val="828"/>
        </w:trPr>
        <w:tc>
          <w:tcPr>
            <w:tcW w:w="12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b/>
                <w:bCs/>
              </w:rPr>
            </w:pPr>
            <w:r>
              <w:rPr>
                <w:b/>
              </w:rPr>
              <w:t>Część -1</w:t>
            </w:r>
          </w:p>
        </w:tc>
        <w:tc>
          <w:tcPr>
            <w:tcW w:w="31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rPr>
                <w:bCs/>
              </w:rPr>
            </w:pPr>
            <w:r>
              <w:t>Aparat do EKG – 1 szt.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C853E9">
            <w:pPr>
              <w:rPr>
                <w:b/>
                <w:bCs/>
              </w:rPr>
            </w:pPr>
          </w:p>
        </w:tc>
        <w:tc>
          <w:tcPr>
            <w:tcW w:w="39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C853E9">
            <w:pPr>
              <w:rPr>
                <w:b/>
                <w:bCs/>
              </w:rPr>
            </w:pPr>
          </w:p>
        </w:tc>
      </w:tr>
      <w:tr w:rsidR="00C853E9">
        <w:trPr>
          <w:trHeight w:val="828"/>
        </w:trPr>
        <w:tc>
          <w:tcPr>
            <w:tcW w:w="12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b/>
                <w:bCs/>
              </w:rPr>
            </w:pPr>
            <w:r>
              <w:rPr>
                <w:b/>
              </w:rPr>
              <w:t>Część - 2</w:t>
            </w:r>
          </w:p>
        </w:tc>
        <w:tc>
          <w:tcPr>
            <w:tcW w:w="31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rPr>
                <w:bCs/>
              </w:rPr>
            </w:pPr>
            <w:r>
              <w:t xml:space="preserve">Pompa infuzyjna strzykawkowa – 32 </w:t>
            </w:r>
            <w:r w:rsidR="00D130F0">
              <w:t>szt</w:t>
            </w:r>
            <w:r>
              <w:t>.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C853E9">
            <w:pPr>
              <w:rPr>
                <w:b/>
                <w:bCs/>
              </w:rPr>
            </w:pPr>
          </w:p>
        </w:tc>
        <w:tc>
          <w:tcPr>
            <w:tcW w:w="39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C853E9">
            <w:pPr>
              <w:rPr>
                <w:b/>
                <w:bCs/>
              </w:rPr>
            </w:pPr>
          </w:p>
        </w:tc>
      </w:tr>
      <w:tr w:rsidR="00C853E9">
        <w:trPr>
          <w:trHeight w:val="828"/>
        </w:trPr>
        <w:tc>
          <w:tcPr>
            <w:tcW w:w="12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b/>
                <w:bCs/>
              </w:rPr>
            </w:pPr>
            <w:r>
              <w:rPr>
                <w:b/>
              </w:rPr>
              <w:t>Część - 3</w:t>
            </w:r>
          </w:p>
        </w:tc>
        <w:tc>
          <w:tcPr>
            <w:tcW w:w="31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rPr>
                <w:bCs/>
              </w:rPr>
            </w:pPr>
            <w:r>
              <w:t>Kardiomonitor transportowy kompaktowy – 1 szt.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C853E9">
            <w:pPr>
              <w:rPr>
                <w:b/>
                <w:bCs/>
              </w:rPr>
            </w:pPr>
          </w:p>
        </w:tc>
        <w:tc>
          <w:tcPr>
            <w:tcW w:w="39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C853E9">
            <w:pPr>
              <w:rPr>
                <w:b/>
                <w:bCs/>
              </w:rPr>
            </w:pPr>
          </w:p>
        </w:tc>
      </w:tr>
      <w:tr w:rsidR="00C853E9">
        <w:trPr>
          <w:trHeight w:val="828"/>
        </w:trPr>
        <w:tc>
          <w:tcPr>
            <w:tcW w:w="12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b/>
                <w:bCs/>
              </w:rPr>
            </w:pPr>
            <w:r>
              <w:rPr>
                <w:b/>
              </w:rPr>
              <w:t>Część - 4</w:t>
            </w:r>
          </w:p>
        </w:tc>
        <w:tc>
          <w:tcPr>
            <w:tcW w:w="31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rPr>
                <w:bCs/>
              </w:rPr>
            </w:pPr>
            <w:r>
              <w:t>Urządzenie do pomiaru stężenia i czystości DNA (Spektrometr) – 1 szt.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C853E9">
            <w:pPr>
              <w:rPr>
                <w:b/>
                <w:bCs/>
              </w:rPr>
            </w:pPr>
          </w:p>
        </w:tc>
        <w:tc>
          <w:tcPr>
            <w:tcW w:w="396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C853E9">
            <w:pPr>
              <w:rPr>
                <w:b/>
                <w:bCs/>
              </w:rPr>
            </w:pPr>
          </w:p>
        </w:tc>
      </w:tr>
    </w:tbl>
    <w:p w:rsidR="00C853E9" w:rsidRDefault="00C853E9">
      <w:pPr>
        <w:rPr>
          <w:i/>
          <w:color w:val="000000" w:themeColor="text1"/>
          <w:sz w:val="18"/>
          <w:szCs w:val="18"/>
        </w:rPr>
      </w:pPr>
    </w:p>
    <w:p w:rsidR="00C853E9" w:rsidRDefault="00386BD0">
      <w:pPr>
        <w:rPr>
          <w:b/>
          <w:i/>
          <w:color w:val="000000" w:themeColor="text1"/>
          <w:sz w:val="20"/>
          <w:szCs w:val="18"/>
        </w:rPr>
      </w:pPr>
      <w:r>
        <w:rPr>
          <w:b/>
          <w:i/>
          <w:color w:val="000000" w:themeColor="text1"/>
          <w:sz w:val="20"/>
          <w:szCs w:val="18"/>
        </w:rPr>
        <w:t>*Kwoty należy przenieść ze specyfikacji asortymentowo cenowej –Załącznik nr 1A do SIWZ.</w:t>
      </w:r>
    </w:p>
    <w:p w:rsidR="00C853E9" w:rsidRDefault="00C853E9">
      <w:pPr>
        <w:rPr>
          <w:color w:val="000000" w:themeColor="text1"/>
          <w:sz w:val="22"/>
          <w:szCs w:val="22"/>
        </w:rPr>
      </w:pPr>
    </w:p>
    <w:p w:rsidR="00C853E9" w:rsidRDefault="00386BD0">
      <w:pPr>
        <w:numPr>
          <w:ilvl w:val="3"/>
          <w:numId w:val="29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Oświadczam/y, że zapoznaliśmy się ze Specyfikacja Istotnych Warunków Zamówienia i nie wnosimy do  jej treści żadnych zastrzeżeń</w:t>
      </w:r>
    </w:p>
    <w:p w:rsidR="00C853E9" w:rsidRDefault="00386BD0">
      <w:pPr>
        <w:numPr>
          <w:ilvl w:val="3"/>
          <w:numId w:val="29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oferowany przedmiot zamówienia jest zgodny z opisem zawartym w Specyfikacji Istotnych Warunków Zamówienia. </w:t>
      </w:r>
    </w:p>
    <w:p w:rsidR="00C853E9" w:rsidRDefault="00386BD0">
      <w:pPr>
        <w:numPr>
          <w:ilvl w:val="3"/>
          <w:numId w:val="29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Oświadczam/y, że postanowienia wzoru umowy – (załącznik nr 5 do SIWZ) zostały przez nas zaakceptowane bez zastrzeżeń i zobowiązujemy się, w przypadku wyboru naszej oferty, do zawarcia umowy w miejscu i terminie wyznaczonym przez Zamawiającego. </w:t>
      </w:r>
    </w:p>
    <w:p w:rsidR="00C853E9" w:rsidRDefault="00386BD0">
      <w:pPr>
        <w:numPr>
          <w:ilvl w:val="3"/>
          <w:numId w:val="29"/>
        </w:numPr>
        <w:spacing w:before="120" w:line="276" w:lineRule="auto"/>
        <w:ind w:left="426"/>
        <w:contextualSpacing/>
        <w:jc w:val="both"/>
        <w:rPr>
          <w:i/>
          <w:sz w:val="22"/>
          <w:szCs w:val="22"/>
        </w:rPr>
      </w:pPr>
      <w:r>
        <w:rPr>
          <w:sz w:val="22"/>
          <w:szCs w:val="22"/>
        </w:rPr>
        <w:lastRenderedPageBreak/>
        <w:t xml:space="preserve">Oświadczam/y, że informacje i dokumenty zawarte w Ofercie na stronach od </w:t>
      </w:r>
      <w:r>
        <w:rPr>
          <w:sz w:val="22"/>
          <w:szCs w:val="22"/>
          <w:u w:val="single"/>
        </w:rPr>
        <w:t>nr ........................</w:t>
      </w:r>
      <w:r>
        <w:rPr>
          <w:sz w:val="22"/>
          <w:szCs w:val="22"/>
          <w:u w:val="single"/>
        </w:rPr>
        <w:br/>
        <w:t xml:space="preserve">do nr ......................... stanowią tajemnicę przedsiębiorstwa </w:t>
      </w:r>
      <w:r>
        <w:rPr>
          <w:sz w:val="22"/>
          <w:szCs w:val="22"/>
        </w:rPr>
        <w:t xml:space="preserve">w rozumieniu przepisów o zwalczaniu nieuczciwej konkurencji i zastrzegamy, że nie mogą być one udostępniane. Informacje i dokumenty zawarte na pozostałych stronach Oferty są jawne. </w:t>
      </w:r>
      <w:r>
        <w:rPr>
          <w:i/>
          <w:sz w:val="22"/>
          <w:szCs w:val="22"/>
        </w:rPr>
        <w:t>(Uwaga: Wykonawca musi się zastosować do zapisów Rozdziału IX ust. 2 pkt 3 SIWZ).</w:t>
      </w:r>
    </w:p>
    <w:p w:rsidR="00C853E9" w:rsidRDefault="00386BD0">
      <w:pPr>
        <w:numPr>
          <w:ilvl w:val="3"/>
          <w:numId w:val="29"/>
        </w:numPr>
        <w:spacing w:before="120" w:after="120" w:line="276" w:lineRule="auto"/>
        <w:ind w:left="426"/>
        <w:contextualSpacing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853E9" w:rsidRDefault="00386BD0">
      <w:pPr>
        <w:numPr>
          <w:ilvl w:val="3"/>
          <w:numId w:val="29"/>
        </w:numPr>
        <w:spacing w:before="120" w:after="120" w:line="276" w:lineRule="auto"/>
        <w:ind w:left="426"/>
        <w:contextualSpacing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>Oświadczam/y, że zamierzam/y powierzyć realizację następujących części zamówienia podwykonawcom**:</w:t>
      </w:r>
    </w:p>
    <w:p w:rsidR="00C853E9" w:rsidRDefault="00C853E9">
      <w:pPr>
        <w:spacing w:before="120" w:after="120" w:line="276" w:lineRule="auto"/>
        <w:contextualSpacing/>
        <w:jc w:val="both"/>
        <w:rPr>
          <w:sz w:val="22"/>
          <w:szCs w:val="22"/>
        </w:rPr>
      </w:pPr>
    </w:p>
    <w:tbl>
      <w:tblPr>
        <w:tblW w:w="91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4" w:space="0" w:color="000000"/>
          <w:insideH w:val="single" w:sz="6" w:space="0" w:color="000000"/>
          <w:insideV w:val="single" w:sz="4" w:space="0" w:color="000000"/>
        </w:tblBorders>
        <w:tblCellMar>
          <w:left w:w="100" w:type="dxa"/>
        </w:tblCellMar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C853E9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853E9" w:rsidRDefault="00386BD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C853E9" w:rsidRDefault="00386BD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853E9" w:rsidRDefault="00386BD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C853E9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53E9" w:rsidRDefault="00C853E9">
            <w:pPr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853E9" w:rsidRDefault="00C853E9">
            <w:pPr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C853E9" w:rsidRDefault="00C853E9">
            <w:pPr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C853E9" w:rsidRDefault="00386BD0">
      <w:pPr>
        <w:keepNext/>
        <w:numPr>
          <w:ilvl w:val="3"/>
          <w:numId w:val="29"/>
        </w:numPr>
        <w:spacing w:before="120"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Załącznikami do niniejszego formularza, stanowiącymi integralną część oferty, są:</w:t>
      </w:r>
    </w:p>
    <w:p w:rsidR="00C853E9" w:rsidRDefault="00386BD0">
      <w:pPr>
        <w:numPr>
          <w:ilvl w:val="0"/>
          <w:numId w:val="14"/>
        </w:numPr>
        <w:tabs>
          <w:tab w:val="left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………………………………………..….</w:t>
      </w:r>
    </w:p>
    <w:p w:rsidR="00C853E9" w:rsidRDefault="00386BD0">
      <w:pPr>
        <w:numPr>
          <w:ilvl w:val="0"/>
          <w:numId w:val="14"/>
        </w:numPr>
        <w:tabs>
          <w:tab w:val="left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…………………………………………..</w:t>
      </w:r>
    </w:p>
    <w:p w:rsidR="00C853E9" w:rsidRDefault="00386BD0">
      <w:pPr>
        <w:numPr>
          <w:ilvl w:val="0"/>
          <w:numId w:val="14"/>
        </w:numPr>
        <w:tabs>
          <w:tab w:val="left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…………………………………………...</w:t>
      </w:r>
    </w:p>
    <w:p w:rsidR="00C853E9" w:rsidRDefault="00386BD0">
      <w:pPr>
        <w:numPr>
          <w:ilvl w:val="0"/>
          <w:numId w:val="14"/>
        </w:numPr>
        <w:tabs>
          <w:tab w:val="left" w:pos="1134"/>
        </w:tabs>
        <w:spacing w:before="80" w:line="276" w:lineRule="auto"/>
        <w:ind w:left="1134" w:hanging="567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C853E9" w:rsidRDefault="00386BD0">
      <w:pPr>
        <w:numPr>
          <w:ilvl w:val="3"/>
          <w:numId w:val="29"/>
        </w:numPr>
        <w:spacing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Inne informacje Wykonawcy: </w:t>
      </w:r>
    </w:p>
    <w:p w:rsidR="00C853E9" w:rsidRDefault="00386BD0">
      <w:pPr>
        <w:spacing w:line="276" w:lineRule="auto"/>
        <w:ind w:left="426"/>
        <w:rPr>
          <w:strike/>
          <w:sz w:val="22"/>
          <w:szCs w:val="22"/>
        </w:rPr>
      </w:pPr>
      <w:r>
        <w:rPr>
          <w:b/>
          <w:strike/>
          <w:sz w:val="22"/>
          <w:szCs w:val="22"/>
        </w:rPr>
        <w:t>Nazwa Banku i Nr konta wykonawcy, na które zamawiający ma zwrócić wadium</w:t>
      </w:r>
      <w:r>
        <w:rPr>
          <w:strike/>
          <w:sz w:val="22"/>
          <w:szCs w:val="22"/>
        </w:rPr>
        <w:t xml:space="preserve"> w przypadkach określonych w ustawie Prawo zamówień publicznych </w:t>
      </w:r>
      <w:r>
        <w:rPr>
          <w:i/>
          <w:strike/>
          <w:sz w:val="22"/>
          <w:szCs w:val="22"/>
        </w:rPr>
        <w:t>(wypełnić jeżeli wymagane jest wadium</w:t>
      </w:r>
      <w:r>
        <w:rPr>
          <w:strike/>
          <w:sz w:val="22"/>
          <w:szCs w:val="22"/>
        </w:rPr>
        <w:t xml:space="preserve">):  </w:t>
      </w:r>
    </w:p>
    <w:p w:rsidR="00C853E9" w:rsidRDefault="00386BD0">
      <w:pPr>
        <w:spacing w:line="360" w:lineRule="auto"/>
        <w:ind w:left="426"/>
        <w:rPr>
          <w:sz w:val="22"/>
          <w:szCs w:val="22"/>
        </w:rPr>
      </w:pPr>
      <w:r>
        <w:rPr>
          <w:strike/>
          <w:sz w:val="22"/>
          <w:szCs w:val="22"/>
        </w:rPr>
        <w:t>.…………….………………………….…………….…………………………………….………………</w:t>
      </w:r>
    </w:p>
    <w:p w:rsidR="00C853E9" w:rsidRDefault="00386BD0">
      <w:pPr>
        <w:widowControl w:val="0"/>
        <w:spacing w:line="360" w:lineRule="auto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Nr telefonu Wykonawcy ……………………………</w:t>
      </w:r>
    </w:p>
    <w:p w:rsidR="00C853E9" w:rsidRDefault="00386BD0">
      <w:pPr>
        <w:widowControl w:val="0"/>
        <w:spacing w:line="360" w:lineRule="auto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Nr faksu Wykonawcy ………………………………</w:t>
      </w:r>
    </w:p>
    <w:p w:rsidR="00C853E9" w:rsidRDefault="00386BD0">
      <w:pPr>
        <w:widowControl w:val="0"/>
        <w:spacing w:line="360" w:lineRule="auto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Adres e-mail      ……………………………………</w:t>
      </w:r>
    </w:p>
    <w:p w:rsidR="00C853E9" w:rsidRDefault="00386BD0">
      <w:pPr>
        <w:widowControl w:val="0"/>
        <w:spacing w:line="360" w:lineRule="auto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NIP Wykonawcy …………………………………..</w:t>
      </w:r>
    </w:p>
    <w:p w:rsidR="00C853E9" w:rsidRDefault="00386BD0">
      <w:pPr>
        <w:widowControl w:val="0"/>
        <w:spacing w:line="360" w:lineRule="auto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Regon Wykonawcy ……………………………….</w:t>
      </w:r>
    </w:p>
    <w:p w:rsidR="00C853E9" w:rsidRDefault="00386BD0">
      <w:pPr>
        <w:widowControl w:val="0"/>
        <w:numPr>
          <w:ilvl w:val="3"/>
          <w:numId w:val="29"/>
        </w:numPr>
        <w:spacing w:line="360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W przypadku wyboru mojej oferty jako najkorzystniejszej, osobą umocowaną do podpisania umowy jest …………………………………..…..…………………………………...…………………………</w:t>
      </w:r>
    </w:p>
    <w:p w:rsidR="00C853E9" w:rsidRDefault="00386BD0">
      <w:pPr>
        <w:widowControl w:val="0"/>
        <w:numPr>
          <w:ilvl w:val="3"/>
          <w:numId w:val="29"/>
        </w:numPr>
        <w:spacing w:line="360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W przypadku wyboru mojej oferty jako najkorzystniejszej, osobą odpowiedzialną za realizację umowy jest ……………………………………… tel. ……….…  faks …………… e-mail ……………………. .</w:t>
      </w:r>
    </w:p>
    <w:p w:rsidR="00C853E9" w:rsidRDefault="00386BD0">
      <w:pPr>
        <w:numPr>
          <w:ilvl w:val="3"/>
          <w:numId w:val="29"/>
        </w:numPr>
        <w:spacing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W przypadku awarii urządzeń wskazanych jako odpowiednie do przekazywania informacji dotyczących przedmiotowego postępowania powiadomimy Zamawiającego w dniu wystąpienia awarii i podamy inny nr faksu lub inny adres email.</w:t>
      </w:r>
    </w:p>
    <w:p w:rsidR="00C853E9" w:rsidRDefault="00386BD0">
      <w:pPr>
        <w:numPr>
          <w:ilvl w:val="3"/>
          <w:numId w:val="29"/>
        </w:numPr>
        <w:spacing w:line="276" w:lineRule="auto"/>
        <w:ind w:left="426"/>
        <w:contextualSpacing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:rsidR="00C853E9" w:rsidRDefault="00386BD0">
      <w:pPr>
        <w:numPr>
          <w:ilvl w:val="3"/>
          <w:numId w:val="29"/>
        </w:numPr>
        <w:spacing w:line="276" w:lineRule="auto"/>
        <w:ind w:left="426"/>
        <w:contextualSpacing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>Oświadczam, że jestem małym* / średnim* lub dużym przedsiębiorcą* ……………………….*</w:t>
      </w:r>
    </w:p>
    <w:p w:rsidR="00C853E9" w:rsidRDefault="00386BD0">
      <w:pPr>
        <w:numPr>
          <w:ilvl w:val="3"/>
          <w:numId w:val="29"/>
        </w:numPr>
        <w:spacing w:line="276" w:lineRule="auto"/>
        <w:ind w:left="426"/>
        <w:contextualSpacing/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lastRenderedPageBreak/>
        <w:t>Oświadczenie wymagane od wykonawcy w zakresie wypełnienia obowiązków informacyjnych przewidzianych w art. 13 lub art. 14</w:t>
      </w:r>
      <w:r>
        <w:rPr>
          <w:i/>
          <w:sz w:val="22"/>
          <w:szCs w:val="22"/>
          <w:u w:val="single"/>
        </w:rPr>
        <w:t xml:space="preserve"> RODO </w:t>
      </w:r>
    </w:p>
    <w:p w:rsidR="00C853E9" w:rsidRDefault="00386BD0">
      <w:pPr>
        <w:pStyle w:val="NormalnyWeb"/>
        <w:spacing w:line="360" w:lineRule="auto"/>
        <w:ind w:left="426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>Oświadczam, że wypełniłem obowiązki informacyjne przewidziane w art. 13 lub art. 14 RODO</w:t>
      </w:r>
      <w:r>
        <w:rPr>
          <w:color w:val="000000"/>
          <w:sz w:val="22"/>
          <w:szCs w:val="22"/>
          <w:vertAlign w:val="superscript"/>
        </w:rPr>
        <w:t>1)</w:t>
      </w:r>
      <w:r>
        <w:rPr>
          <w:color w:val="000000"/>
          <w:sz w:val="22"/>
          <w:szCs w:val="22"/>
        </w:rPr>
        <w:t xml:space="preserve"> wobec osób fizycznych, </w:t>
      </w:r>
      <w:r>
        <w:rPr>
          <w:sz w:val="22"/>
          <w:szCs w:val="22"/>
        </w:rPr>
        <w:t>od których dane osobowe bezpośrednio lub pośrednio pozyskałem</w:t>
      </w:r>
      <w:r>
        <w:rPr>
          <w:color w:val="000000"/>
          <w:sz w:val="22"/>
          <w:szCs w:val="22"/>
        </w:rPr>
        <w:t xml:space="preserve"> w celu ubiegania się o udzielenie zamówienia publicznego w niniejszym postępowaniu</w:t>
      </w:r>
      <w:r>
        <w:rPr>
          <w:sz w:val="22"/>
          <w:szCs w:val="22"/>
        </w:rPr>
        <w:t>.*</w:t>
      </w:r>
    </w:p>
    <w:p w:rsidR="00C853E9" w:rsidRDefault="00C853E9">
      <w:pPr>
        <w:pStyle w:val="NormalnyWeb"/>
        <w:spacing w:line="360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C853E9" w:rsidRDefault="00386BD0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color w:val="000000"/>
          <w:sz w:val="16"/>
          <w:szCs w:val="16"/>
        </w:rPr>
        <w:t xml:space="preserve">* W przypadku gdy wykonawca </w:t>
      </w:r>
      <w:r>
        <w:rPr>
          <w:rFonts w:ascii="Arial" w:hAnsi="Arial" w:cs="Arial"/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C853E9" w:rsidRDefault="00C853E9">
      <w:pPr>
        <w:spacing w:line="276" w:lineRule="auto"/>
        <w:contextualSpacing/>
        <w:jc w:val="both"/>
        <w:rPr>
          <w:sz w:val="22"/>
          <w:szCs w:val="22"/>
        </w:rPr>
      </w:pPr>
    </w:p>
    <w:p w:rsidR="00C853E9" w:rsidRDefault="00C853E9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:rsidR="00C853E9" w:rsidRDefault="00C853E9">
      <w:pPr>
        <w:spacing w:line="276" w:lineRule="auto"/>
        <w:ind w:left="426"/>
        <w:contextualSpacing/>
        <w:rPr>
          <w:sz w:val="16"/>
          <w:szCs w:val="16"/>
        </w:rPr>
      </w:pPr>
    </w:p>
    <w:p w:rsidR="00C853E9" w:rsidRDefault="00C853E9">
      <w:pPr>
        <w:ind w:left="5040" w:hanging="5040"/>
        <w:rPr>
          <w:sz w:val="16"/>
          <w:szCs w:val="16"/>
        </w:rPr>
      </w:pPr>
    </w:p>
    <w:p w:rsidR="00C853E9" w:rsidRDefault="00C853E9">
      <w:pPr>
        <w:ind w:left="5040" w:hanging="5040"/>
        <w:rPr>
          <w:sz w:val="16"/>
          <w:szCs w:val="16"/>
        </w:rPr>
      </w:pPr>
    </w:p>
    <w:p w:rsidR="00C853E9" w:rsidRDefault="00386BD0">
      <w:pPr>
        <w:ind w:left="5040" w:hanging="5040"/>
        <w:rPr>
          <w:i/>
          <w:iCs/>
          <w:sz w:val="16"/>
        </w:rPr>
      </w:pPr>
      <w:r>
        <w:rPr>
          <w:sz w:val="16"/>
          <w:szCs w:val="16"/>
        </w:rPr>
        <w:t xml:space="preserve">          ----------------------------------------------</w:t>
      </w:r>
      <w:r>
        <w:rPr>
          <w:sz w:val="16"/>
          <w:szCs w:val="16"/>
        </w:rPr>
        <w:tab/>
        <w:t xml:space="preserve">         ---------------------------------------------------------------------------</w:t>
      </w:r>
    </w:p>
    <w:p w:rsidR="00C853E9" w:rsidRDefault="00386BD0">
      <w:pPr>
        <w:ind w:left="5041" w:hanging="5041"/>
        <w:jc w:val="center"/>
        <w:rPr>
          <w:i/>
          <w:iCs/>
          <w:sz w:val="16"/>
        </w:rPr>
      </w:pPr>
      <w:r>
        <w:rPr>
          <w:i/>
          <w:iCs/>
          <w:sz w:val="16"/>
        </w:rPr>
        <w:t xml:space="preserve">                Miejscowość, data </w:t>
      </w:r>
      <w:r>
        <w:rPr>
          <w:i/>
          <w:iCs/>
          <w:sz w:val="16"/>
        </w:rPr>
        <w:tab/>
        <w:t>Czytelne podpisy osób uprawnionych do reprezentowania wykonawcy</w:t>
      </w:r>
    </w:p>
    <w:p w:rsidR="00C853E9" w:rsidRDefault="00C853E9">
      <w:pPr>
        <w:jc w:val="both"/>
        <w:rPr>
          <w:sz w:val="16"/>
          <w:szCs w:val="16"/>
        </w:rPr>
      </w:pPr>
    </w:p>
    <w:p w:rsidR="00C853E9" w:rsidRDefault="00C853E9">
      <w:pPr>
        <w:jc w:val="both"/>
        <w:rPr>
          <w:sz w:val="16"/>
          <w:szCs w:val="16"/>
        </w:rPr>
      </w:pPr>
    </w:p>
    <w:p w:rsidR="00C853E9" w:rsidRDefault="00C853E9">
      <w:pPr>
        <w:jc w:val="both"/>
        <w:rPr>
          <w:sz w:val="16"/>
          <w:szCs w:val="16"/>
        </w:rPr>
      </w:pPr>
    </w:p>
    <w:p w:rsidR="00C853E9" w:rsidRDefault="00386BD0">
      <w:pPr>
        <w:tabs>
          <w:tab w:val="left" w:pos="563"/>
        </w:tabs>
        <w:jc w:val="both"/>
        <w:rPr>
          <w:b/>
          <w:sz w:val="16"/>
          <w:szCs w:val="16"/>
        </w:rPr>
      </w:pPr>
      <w:r>
        <w:rPr>
          <w:sz w:val="22"/>
          <w:szCs w:val="16"/>
        </w:rPr>
        <w:t>*</w:t>
      </w:r>
      <w:r>
        <w:rPr>
          <w:sz w:val="16"/>
          <w:szCs w:val="16"/>
        </w:rPr>
        <w:t xml:space="preserve"> </w:t>
      </w:r>
      <w:r>
        <w:rPr>
          <w:i/>
          <w:sz w:val="16"/>
          <w:szCs w:val="16"/>
        </w:rPr>
        <w:t>niewłaściwe skreślić</w:t>
      </w:r>
      <w:r>
        <w:rPr>
          <w:sz w:val="16"/>
          <w:szCs w:val="16"/>
        </w:rPr>
        <w:tab/>
      </w:r>
    </w:p>
    <w:p w:rsidR="00C853E9" w:rsidRDefault="00386BD0">
      <w:pPr>
        <w:jc w:val="both"/>
        <w:rPr>
          <w:b/>
        </w:rPr>
      </w:pPr>
      <w:r>
        <w:rPr>
          <w:sz w:val="22"/>
          <w:szCs w:val="16"/>
        </w:rPr>
        <w:t>**</w:t>
      </w:r>
      <w:r>
        <w:rPr>
          <w:sz w:val="16"/>
          <w:szCs w:val="16"/>
        </w:rPr>
        <w:t xml:space="preserve"> </w:t>
      </w:r>
      <w:r>
        <w:rPr>
          <w:i/>
          <w:sz w:val="16"/>
          <w:szCs w:val="16"/>
        </w:rPr>
        <w:t>jeżeli dotyczy</w:t>
      </w: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spacing w:line="276" w:lineRule="auto"/>
        <w:jc w:val="both"/>
        <w:rPr>
          <w:sz w:val="22"/>
          <w:szCs w:val="22"/>
        </w:rPr>
      </w:pPr>
    </w:p>
    <w:p w:rsidR="00C853E9" w:rsidRDefault="00C853E9">
      <w:pPr>
        <w:ind w:left="5040" w:firstLine="720"/>
        <w:jc w:val="both"/>
        <w:rPr>
          <w:b/>
          <w:i/>
          <w:iCs/>
        </w:rPr>
      </w:pPr>
    </w:p>
    <w:p w:rsidR="00C853E9" w:rsidRDefault="00C853E9">
      <w:pPr>
        <w:ind w:left="5040" w:firstLine="720"/>
        <w:jc w:val="both"/>
        <w:rPr>
          <w:b/>
          <w:i/>
          <w:iCs/>
        </w:rPr>
      </w:pPr>
    </w:p>
    <w:p w:rsidR="00C853E9" w:rsidRDefault="00C853E9">
      <w:pPr>
        <w:ind w:left="5040" w:firstLine="720"/>
        <w:jc w:val="both"/>
        <w:rPr>
          <w:b/>
          <w:i/>
          <w:iCs/>
        </w:rPr>
      </w:pPr>
    </w:p>
    <w:p w:rsidR="00C853E9" w:rsidRDefault="00C853E9">
      <w:pPr>
        <w:ind w:left="5040" w:firstLine="720"/>
        <w:jc w:val="both"/>
        <w:rPr>
          <w:b/>
          <w:i/>
          <w:iCs/>
        </w:rPr>
      </w:pPr>
    </w:p>
    <w:p w:rsidR="00C853E9" w:rsidRDefault="00C853E9">
      <w:pPr>
        <w:ind w:left="5040" w:firstLine="720"/>
        <w:jc w:val="both"/>
        <w:rPr>
          <w:b/>
          <w:i/>
          <w:iCs/>
        </w:rPr>
      </w:pPr>
    </w:p>
    <w:p w:rsidR="00C853E9" w:rsidRDefault="00C853E9">
      <w:pPr>
        <w:ind w:left="5040" w:firstLine="720"/>
        <w:jc w:val="both"/>
        <w:rPr>
          <w:b/>
          <w:i/>
          <w:iCs/>
        </w:rPr>
      </w:pPr>
    </w:p>
    <w:p w:rsidR="00C853E9" w:rsidRDefault="00C853E9">
      <w:pPr>
        <w:ind w:left="5040" w:firstLine="720"/>
        <w:jc w:val="both"/>
        <w:rPr>
          <w:b/>
          <w:i/>
          <w:iCs/>
        </w:rPr>
      </w:pPr>
    </w:p>
    <w:p w:rsidR="00C853E9" w:rsidRDefault="00C853E9">
      <w:pPr>
        <w:ind w:left="5040" w:firstLine="720"/>
        <w:jc w:val="both"/>
        <w:rPr>
          <w:b/>
          <w:i/>
          <w:iCs/>
        </w:rPr>
      </w:pPr>
    </w:p>
    <w:p w:rsidR="00386BD0" w:rsidRDefault="00386BD0">
      <w:pPr>
        <w:ind w:left="5040" w:firstLine="720"/>
        <w:jc w:val="both"/>
        <w:rPr>
          <w:b/>
          <w:i/>
          <w:iCs/>
        </w:rPr>
      </w:pPr>
    </w:p>
    <w:p w:rsidR="00C853E9" w:rsidRDefault="00386BD0">
      <w:pPr>
        <w:ind w:left="5040" w:firstLine="720"/>
        <w:jc w:val="both"/>
        <w:rPr>
          <w:b/>
          <w:i/>
          <w:iCs/>
        </w:rPr>
      </w:pPr>
      <w:r>
        <w:rPr>
          <w:b/>
          <w:i/>
          <w:iCs/>
        </w:rPr>
        <w:lastRenderedPageBreak/>
        <w:t>Załącznik nr 2 do SIWZ</w:t>
      </w:r>
    </w:p>
    <w:p w:rsidR="00C853E9" w:rsidRDefault="00C853E9">
      <w:pPr>
        <w:ind w:left="5040" w:firstLine="720"/>
        <w:jc w:val="both"/>
        <w:rPr>
          <w:b/>
          <w:i/>
          <w:iCs/>
        </w:rPr>
      </w:pPr>
    </w:p>
    <w:p w:rsidR="00C853E9" w:rsidRDefault="00C853E9">
      <w:pPr>
        <w:ind w:left="5246" w:firstLine="708"/>
        <w:rPr>
          <w:rFonts w:ascii="Arial" w:hAnsi="Arial" w:cs="Arial"/>
          <w:b/>
          <w:sz w:val="20"/>
          <w:szCs w:val="20"/>
        </w:rPr>
      </w:pPr>
    </w:p>
    <w:p w:rsidR="00C853E9" w:rsidRDefault="00386BD0">
      <w:pPr>
        <w:ind w:left="4332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>Zamawiający:</w:t>
      </w:r>
    </w:p>
    <w:p w:rsidR="00C853E9" w:rsidRDefault="00386BD0">
      <w:pPr>
        <w:ind w:left="4320" w:firstLine="72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Instytut Hematologii i Transfuzjologii</w:t>
      </w:r>
    </w:p>
    <w:p w:rsidR="00C853E9" w:rsidRDefault="00386BD0">
      <w:pPr>
        <w:ind w:left="4320" w:firstLine="72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ul. Indiry Gandhi 14</w:t>
      </w:r>
    </w:p>
    <w:p w:rsidR="00C853E9" w:rsidRDefault="00386BD0">
      <w:pPr>
        <w:ind w:left="4320" w:firstLine="720"/>
        <w:jc w:val="both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 xml:space="preserve">02 - 776 Warszawa </w:t>
      </w:r>
    </w:p>
    <w:p w:rsidR="00C853E9" w:rsidRDefault="00C853E9">
      <w:pPr>
        <w:ind w:left="4320" w:firstLine="720"/>
        <w:jc w:val="both"/>
        <w:rPr>
          <w:b/>
          <w:i/>
          <w:sz w:val="22"/>
          <w:szCs w:val="22"/>
        </w:rPr>
      </w:pPr>
    </w:p>
    <w:p w:rsidR="00C853E9" w:rsidRDefault="00386BD0">
      <w:pPr>
        <w:rPr>
          <w:b/>
          <w:sz w:val="22"/>
          <w:szCs w:val="22"/>
        </w:rPr>
      </w:pPr>
      <w:r>
        <w:rPr>
          <w:b/>
          <w:sz w:val="22"/>
          <w:szCs w:val="22"/>
        </w:rPr>
        <w:t>Wykonawca:</w:t>
      </w:r>
    </w:p>
    <w:p w:rsidR="00C853E9" w:rsidRDefault="00386BD0">
      <w:pPr>
        <w:ind w:right="14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……………………………………………..…………………………………………………………..….…….…</w:t>
      </w:r>
    </w:p>
    <w:p w:rsidR="00C853E9" w:rsidRDefault="00386BD0">
      <w:pPr>
        <w:rPr>
          <w:i/>
          <w:sz w:val="18"/>
          <w:szCs w:val="18"/>
        </w:rPr>
      </w:pPr>
      <w:r>
        <w:rPr>
          <w:i/>
          <w:sz w:val="18"/>
          <w:szCs w:val="18"/>
        </w:rPr>
        <w:t>(pełna nazwa/firma, adres, w zależności od podmiotu: NIP/PESEL, KRS/</w:t>
      </w:r>
      <w:proofErr w:type="spellStart"/>
      <w:r>
        <w:rPr>
          <w:i/>
          <w:sz w:val="18"/>
          <w:szCs w:val="18"/>
        </w:rPr>
        <w:t>CEiDG</w:t>
      </w:r>
      <w:proofErr w:type="spellEnd"/>
      <w:r>
        <w:rPr>
          <w:i/>
          <w:sz w:val="18"/>
          <w:szCs w:val="18"/>
        </w:rPr>
        <w:t>)</w:t>
      </w:r>
    </w:p>
    <w:p w:rsidR="00C853E9" w:rsidRDefault="00C853E9">
      <w:pPr>
        <w:rPr>
          <w:sz w:val="18"/>
          <w:szCs w:val="18"/>
          <w:u w:val="single"/>
        </w:rPr>
      </w:pPr>
    </w:p>
    <w:p w:rsidR="00C853E9" w:rsidRDefault="00386BD0">
      <w:pPr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……………………………………………………………………………………………………….…………….</w:t>
      </w:r>
    </w:p>
    <w:p w:rsidR="00C853E9" w:rsidRDefault="00C853E9">
      <w:pPr>
        <w:rPr>
          <w:sz w:val="18"/>
          <w:szCs w:val="18"/>
          <w:u w:val="single"/>
        </w:rPr>
      </w:pPr>
    </w:p>
    <w:p w:rsidR="00C853E9" w:rsidRDefault="00C853E9">
      <w:pPr>
        <w:rPr>
          <w:sz w:val="18"/>
          <w:szCs w:val="18"/>
          <w:u w:val="single"/>
        </w:rPr>
      </w:pPr>
    </w:p>
    <w:p w:rsidR="00C853E9" w:rsidRDefault="00386BD0">
      <w:pPr>
        <w:rPr>
          <w:sz w:val="18"/>
          <w:szCs w:val="18"/>
        </w:rPr>
      </w:pPr>
      <w:r>
        <w:rPr>
          <w:sz w:val="18"/>
          <w:szCs w:val="18"/>
          <w:u w:val="single"/>
        </w:rPr>
        <w:t>reprezentowany przez:</w:t>
      </w:r>
      <w:r>
        <w:rPr>
          <w:sz w:val="18"/>
          <w:szCs w:val="18"/>
        </w:rPr>
        <w:t>………………………………………….……………………………….……………</w:t>
      </w:r>
    </w:p>
    <w:p w:rsidR="00C853E9" w:rsidRDefault="00386BD0">
      <w:pPr>
        <w:ind w:right="141"/>
        <w:rPr>
          <w:i/>
          <w:sz w:val="18"/>
          <w:szCs w:val="18"/>
        </w:rPr>
      </w:pPr>
      <w:r>
        <w:rPr>
          <w:i/>
          <w:sz w:val="18"/>
          <w:szCs w:val="18"/>
        </w:rPr>
        <w:t>(imię, nazwisko, stanowisko/podstawa do reprezentacji)</w:t>
      </w:r>
    </w:p>
    <w:p w:rsidR="00C853E9" w:rsidRDefault="00386BD0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Oświadczenie wykonawcy </w:t>
      </w:r>
    </w:p>
    <w:p w:rsidR="00C853E9" w:rsidRDefault="00386BD0">
      <w:pPr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składane na podstawie art. 25a ust. 1 ustawy z dnia 29 stycznia 2004 r. </w:t>
      </w:r>
    </w:p>
    <w:p w:rsidR="00C853E9" w:rsidRDefault="00386BD0">
      <w:pPr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Prawo zamówień publicznych (dalej jako: ustawa Pzp), </w:t>
      </w:r>
    </w:p>
    <w:p w:rsidR="00C853E9" w:rsidRDefault="00386BD0">
      <w:pPr>
        <w:spacing w:before="120" w:line="360" w:lineRule="auto"/>
        <w:jc w:val="center"/>
        <w:rPr>
          <w:b/>
          <w:u w:val="single"/>
        </w:rPr>
      </w:pPr>
      <w:r>
        <w:rPr>
          <w:b/>
          <w:u w:val="single"/>
        </w:rPr>
        <w:t>DOTYCZĄCE PRZESŁANEK WYKLUCZENIA Z POSTĘPOWANIA</w:t>
      </w:r>
    </w:p>
    <w:p w:rsidR="00C853E9" w:rsidRDefault="00386BD0">
      <w:pPr>
        <w:ind w:left="600"/>
        <w:jc w:val="center"/>
        <w:rPr>
          <w:b/>
          <w:color w:val="000000" w:themeColor="text1"/>
        </w:rPr>
      </w:pPr>
      <w:r>
        <w:rPr>
          <w:sz w:val="22"/>
          <w:szCs w:val="22"/>
        </w:rPr>
        <w:t xml:space="preserve">Na potrzeby postępowania o udzielenie zamówienia publicznego </w:t>
      </w:r>
    </w:p>
    <w:p w:rsidR="00C853E9" w:rsidRDefault="00386BD0">
      <w:pPr>
        <w:jc w:val="center"/>
        <w:rPr>
          <w:b/>
          <w:bCs/>
          <w:smallCaps/>
          <w:color w:val="000000" w:themeColor="text1"/>
          <w:spacing w:val="5"/>
          <w:sz w:val="22"/>
          <w:szCs w:val="22"/>
        </w:rPr>
      </w:pPr>
      <w:r>
        <w:rPr>
          <w:b/>
        </w:rPr>
        <w:t>dostawę aparatów medycznych:  aparatu do EKG, pomp infuzyjnych strzykawkowych, kardiomonitora transportowego (kompaktowego), urządzenia do pomiaru stężenia i czystości DNA (spektrofotometru</w:t>
      </w:r>
      <w:r>
        <w:rPr>
          <w:rFonts w:ascii="Arial" w:hAnsi="Arial"/>
          <w:b/>
        </w:rPr>
        <w:t>)</w:t>
      </w:r>
    </w:p>
    <w:p w:rsidR="00C853E9" w:rsidRDefault="00386BD0">
      <w:pPr>
        <w:jc w:val="center"/>
        <w:rPr>
          <w:color w:val="000000" w:themeColor="text1"/>
        </w:rPr>
      </w:pPr>
      <w:r>
        <w:rPr>
          <w:color w:val="000000" w:themeColor="text1"/>
          <w:sz w:val="22"/>
          <w:szCs w:val="22"/>
        </w:rPr>
        <w:t xml:space="preserve">Nr sprawy </w:t>
      </w:r>
      <w:r>
        <w:rPr>
          <w:b/>
          <w:color w:val="000000" w:themeColor="text1"/>
          <w:sz w:val="22"/>
          <w:szCs w:val="22"/>
        </w:rPr>
        <w:t>IHIT/P/91/2018</w:t>
      </w:r>
      <w:r>
        <w:rPr>
          <w:color w:val="000000" w:themeColor="text1"/>
        </w:rPr>
        <w:t>,</w:t>
      </w:r>
    </w:p>
    <w:p w:rsidR="00C853E9" w:rsidRDefault="00386BD0">
      <w:pPr>
        <w:ind w:firstLine="708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(nazwa postępowania)</w:t>
      </w:r>
      <w:r>
        <w:rPr>
          <w:rFonts w:ascii="Arial" w:hAnsi="Arial" w:cs="Arial"/>
          <w:sz w:val="16"/>
          <w:szCs w:val="16"/>
        </w:rPr>
        <w:t>,</w:t>
      </w:r>
    </w:p>
    <w:p w:rsidR="00C853E9" w:rsidRDefault="00C853E9">
      <w:pPr>
        <w:ind w:firstLine="708"/>
        <w:jc w:val="center"/>
        <w:rPr>
          <w:rFonts w:ascii="Arial" w:hAnsi="Arial" w:cs="Arial"/>
          <w:sz w:val="16"/>
          <w:szCs w:val="16"/>
        </w:rPr>
      </w:pPr>
    </w:p>
    <w:p w:rsidR="00C853E9" w:rsidRDefault="00386BD0">
      <w:pPr>
        <w:jc w:val="both"/>
        <w:rPr>
          <w:b/>
          <w:sz w:val="22"/>
        </w:rPr>
      </w:pPr>
      <w:r>
        <w:rPr>
          <w:sz w:val="21"/>
          <w:szCs w:val="21"/>
        </w:rPr>
        <w:t xml:space="preserve">prowadzonego przez </w:t>
      </w:r>
      <w:r>
        <w:rPr>
          <w:b/>
          <w:sz w:val="22"/>
          <w:u w:val="dotted"/>
        </w:rPr>
        <w:t>Instytut Hematologii i Transfuzjologii w Warszawie</w:t>
      </w:r>
    </w:p>
    <w:p w:rsidR="00C853E9" w:rsidRDefault="00386BD0">
      <w:pPr>
        <w:jc w:val="both"/>
        <w:rPr>
          <w:i/>
          <w:sz w:val="18"/>
          <w:szCs w:val="18"/>
        </w:rPr>
      </w:pPr>
      <w:r>
        <w:rPr>
          <w:i/>
          <w:sz w:val="16"/>
          <w:szCs w:val="16"/>
        </w:rPr>
        <w:t>(oznaczenie zamawiającego),</w:t>
      </w:r>
    </w:p>
    <w:p w:rsidR="00C853E9" w:rsidRDefault="00386BD0">
      <w:pPr>
        <w:spacing w:line="360" w:lineRule="auto"/>
        <w:jc w:val="both"/>
        <w:rPr>
          <w:sz w:val="20"/>
          <w:szCs w:val="20"/>
        </w:rPr>
      </w:pPr>
      <w:r>
        <w:rPr>
          <w:sz w:val="21"/>
          <w:szCs w:val="21"/>
        </w:rPr>
        <w:t>oświadczam, co następuje:</w:t>
      </w:r>
    </w:p>
    <w:p w:rsidR="00C853E9" w:rsidRDefault="00386BD0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>OŚWIADCZENIA DOTYCZĄCE WYKONAWCY:</w:t>
      </w:r>
    </w:p>
    <w:p w:rsidR="00C853E9" w:rsidRDefault="00386BD0">
      <w:pPr>
        <w:pStyle w:val="Akapitzlist0"/>
        <w:numPr>
          <w:ilvl w:val="0"/>
          <w:numId w:val="18"/>
        </w:numPr>
        <w:spacing w:before="240" w:line="360" w:lineRule="auto"/>
        <w:ind w:left="357" w:hanging="357"/>
        <w:jc w:val="both"/>
        <w:rPr>
          <w:sz w:val="21"/>
          <w:szCs w:val="21"/>
        </w:rPr>
      </w:pPr>
      <w:r>
        <w:rPr>
          <w:sz w:val="21"/>
          <w:szCs w:val="21"/>
        </w:rPr>
        <w:t>Oświadczam, że nie podlegam wykluczeniu z postępowania na podstawie art. 24 ust 1 pkt 12-23 ustawy Pzp.</w:t>
      </w:r>
    </w:p>
    <w:p w:rsidR="00C853E9" w:rsidRDefault="00C853E9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C853E9" w:rsidRDefault="00386BD0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…………….……. </w:t>
      </w:r>
      <w:r>
        <w:rPr>
          <w:i/>
          <w:sz w:val="16"/>
          <w:szCs w:val="16"/>
        </w:rPr>
        <w:t>(miejscowość),</w:t>
      </w:r>
      <w:r>
        <w:rPr>
          <w:sz w:val="20"/>
          <w:szCs w:val="20"/>
        </w:rPr>
        <w:t xml:space="preserve">dnia ………….……. r. </w:t>
      </w:r>
    </w:p>
    <w:p w:rsidR="00C853E9" w:rsidRDefault="00386BD0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…………………………………………</w:t>
      </w:r>
    </w:p>
    <w:p w:rsidR="00C853E9" w:rsidRDefault="00386BD0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>(podpis)</w:t>
      </w:r>
    </w:p>
    <w:p w:rsidR="00C853E9" w:rsidRDefault="00386BD0">
      <w:pPr>
        <w:spacing w:line="360" w:lineRule="auto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Oświadczam, że zachodzą w stosunku do mnie podstawy wykluczenia z postępowania na podstawie art. </w:t>
      </w:r>
      <w:r>
        <w:rPr>
          <w:i/>
          <w:sz w:val="16"/>
          <w:szCs w:val="16"/>
        </w:rPr>
        <w:t>………</w:t>
      </w:r>
      <w:r>
        <w:rPr>
          <w:sz w:val="21"/>
          <w:szCs w:val="21"/>
        </w:rPr>
        <w:t>ustawy Pzp</w:t>
      </w:r>
      <w:r>
        <w:rPr>
          <w:i/>
          <w:sz w:val="16"/>
          <w:szCs w:val="16"/>
        </w:rPr>
        <w:t>(podać mającą zastosowanie podstawę wykluczenia spośród wymienionych wart. 24 ust. 1 pkt 13-14, 16-20).</w:t>
      </w:r>
      <w:r>
        <w:rPr>
          <w:i/>
          <w:sz w:val="16"/>
          <w:szCs w:val="16"/>
        </w:rPr>
        <w:br/>
      </w:r>
      <w:r>
        <w:rPr>
          <w:sz w:val="21"/>
          <w:szCs w:val="21"/>
        </w:rPr>
        <w:t xml:space="preserve">Jednocześnie oświadczam, że w związku z ww. okolicznością, na podstawie art. 24 ust. 8 ustawy Pzp podjąłem następujące środki naprawcze: </w:t>
      </w:r>
    </w:p>
    <w:p w:rsidR="00C853E9" w:rsidRDefault="00386BD0">
      <w:pPr>
        <w:spacing w:line="360" w:lineRule="auto"/>
        <w:jc w:val="both"/>
        <w:rPr>
          <w:sz w:val="21"/>
          <w:szCs w:val="21"/>
        </w:rPr>
      </w:pPr>
      <w:r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853E9" w:rsidRDefault="00386BD0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…………….……. </w:t>
      </w:r>
      <w:r>
        <w:rPr>
          <w:i/>
          <w:sz w:val="16"/>
          <w:szCs w:val="16"/>
        </w:rPr>
        <w:t>(miejscowość)</w:t>
      </w:r>
      <w:r>
        <w:rPr>
          <w:i/>
          <w:sz w:val="20"/>
          <w:szCs w:val="20"/>
        </w:rPr>
        <w:t xml:space="preserve">, </w:t>
      </w:r>
      <w:r>
        <w:rPr>
          <w:sz w:val="20"/>
          <w:szCs w:val="20"/>
        </w:rPr>
        <w:t xml:space="preserve">dnia …………………. r. </w:t>
      </w:r>
    </w:p>
    <w:p w:rsidR="00C853E9" w:rsidRDefault="00386BD0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…………………………………………</w:t>
      </w:r>
    </w:p>
    <w:p w:rsidR="00C853E9" w:rsidRDefault="00386BD0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>(podpis)</w:t>
      </w:r>
    </w:p>
    <w:p w:rsidR="00C853E9" w:rsidRDefault="00386BD0">
      <w:pPr>
        <w:spacing w:line="360" w:lineRule="auto"/>
        <w:ind w:left="360"/>
        <w:jc w:val="both"/>
        <w:rPr>
          <w:sz w:val="20"/>
          <w:szCs w:val="20"/>
        </w:rPr>
      </w:pPr>
      <w:r>
        <w:rPr>
          <w:sz w:val="16"/>
          <w:szCs w:val="16"/>
        </w:rPr>
        <w:t>.</w:t>
      </w:r>
    </w:p>
    <w:p w:rsidR="00C853E9" w:rsidRDefault="00386BD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OŚWIADCZENIE DOTYCZĄCE PODMIOTU, NA KTÓREGO ZASOBY POWOŁUJE SIĘ WYKONAWCA: (jeżeli dotyczy)</w:t>
      </w:r>
    </w:p>
    <w:p w:rsidR="00C853E9" w:rsidRDefault="00386BD0">
      <w:pPr>
        <w:jc w:val="both"/>
        <w:rPr>
          <w:sz w:val="21"/>
          <w:szCs w:val="21"/>
        </w:rPr>
      </w:pPr>
      <w:r>
        <w:rPr>
          <w:sz w:val="21"/>
          <w:szCs w:val="21"/>
        </w:rPr>
        <w:t>Oświadczam, że następujący/e podmiot/y, na którego/</w:t>
      </w:r>
      <w:proofErr w:type="spellStart"/>
      <w:r>
        <w:rPr>
          <w:sz w:val="21"/>
          <w:szCs w:val="21"/>
        </w:rPr>
        <w:t>ych</w:t>
      </w:r>
      <w:proofErr w:type="spellEnd"/>
      <w:r>
        <w:rPr>
          <w:sz w:val="21"/>
          <w:szCs w:val="21"/>
        </w:rPr>
        <w:t xml:space="preserve"> zasoby powołuję się w niniejszym </w:t>
      </w:r>
      <w:r>
        <w:rPr>
          <w:sz w:val="21"/>
          <w:szCs w:val="21"/>
        </w:rPr>
        <w:br/>
      </w:r>
    </w:p>
    <w:p w:rsidR="00C853E9" w:rsidRDefault="00386BD0">
      <w:pPr>
        <w:jc w:val="both"/>
        <w:rPr>
          <w:sz w:val="20"/>
          <w:szCs w:val="20"/>
        </w:rPr>
      </w:pPr>
      <w:r>
        <w:rPr>
          <w:sz w:val="21"/>
          <w:szCs w:val="21"/>
        </w:rPr>
        <w:t>postępowaniu, tj.:</w:t>
      </w:r>
      <w:r>
        <w:rPr>
          <w:sz w:val="20"/>
          <w:szCs w:val="20"/>
        </w:rPr>
        <w:t xml:space="preserve"> …………………………………………………………………….……………………… </w:t>
      </w:r>
      <w:r>
        <w:rPr>
          <w:sz w:val="20"/>
          <w:szCs w:val="20"/>
        </w:rPr>
        <w:br/>
      </w:r>
      <w:r>
        <w:rPr>
          <w:i/>
          <w:sz w:val="16"/>
          <w:szCs w:val="16"/>
        </w:rPr>
        <w:t xml:space="preserve">                                                                        (podać pełną nazwę/firmę, adres, a także w zależności od podmiotu: NIP/PESEL, KRS/</w:t>
      </w:r>
      <w:proofErr w:type="spellStart"/>
      <w:r>
        <w:rPr>
          <w:i/>
          <w:sz w:val="16"/>
          <w:szCs w:val="16"/>
        </w:rPr>
        <w:t>CEiDG</w:t>
      </w:r>
      <w:proofErr w:type="spellEnd"/>
      <w:r>
        <w:rPr>
          <w:i/>
          <w:sz w:val="16"/>
          <w:szCs w:val="16"/>
        </w:rPr>
        <w:t>)</w:t>
      </w:r>
    </w:p>
    <w:p w:rsidR="00C853E9" w:rsidRDefault="00C853E9">
      <w:pPr>
        <w:spacing w:line="360" w:lineRule="auto"/>
        <w:jc w:val="both"/>
        <w:rPr>
          <w:sz w:val="21"/>
          <w:szCs w:val="21"/>
        </w:rPr>
      </w:pPr>
    </w:p>
    <w:p w:rsidR="00C853E9" w:rsidRDefault="00386BD0">
      <w:pPr>
        <w:spacing w:line="360" w:lineRule="auto"/>
        <w:jc w:val="both"/>
        <w:rPr>
          <w:sz w:val="21"/>
          <w:szCs w:val="21"/>
        </w:rPr>
      </w:pPr>
      <w:r>
        <w:rPr>
          <w:sz w:val="21"/>
          <w:szCs w:val="21"/>
        </w:rPr>
        <w:t>…………………………………………………………………………………………………………..……………</w:t>
      </w:r>
    </w:p>
    <w:p w:rsidR="00C853E9" w:rsidRDefault="00386BD0">
      <w:pPr>
        <w:spacing w:line="360" w:lineRule="auto"/>
        <w:jc w:val="both"/>
        <w:rPr>
          <w:i/>
          <w:sz w:val="20"/>
          <w:szCs w:val="20"/>
        </w:rPr>
      </w:pPr>
      <w:r>
        <w:rPr>
          <w:sz w:val="21"/>
          <w:szCs w:val="21"/>
        </w:rPr>
        <w:t>nie podlega/ją wykluczeniu z postępowania o udzielenie zamówienia.</w:t>
      </w:r>
    </w:p>
    <w:p w:rsidR="00C853E9" w:rsidRDefault="00C853E9">
      <w:pPr>
        <w:spacing w:line="360" w:lineRule="auto"/>
        <w:jc w:val="both"/>
        <w:rPr>
          <w:sz w:val="20"/>
          <w:szCs w:val="20"/>
        </w:rPr>
      </w:pPr>
    </w:p>
    <w:p w:rsidR="00C853E9" w:rsidRDefault="00386BD0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…………….……. </w:t>
      </w:r>
      <w:r>
        <w:rPr>
          <w:i/>
          <w:sz w:val="16"/>
          <w:szCs w:val="16"/>
        </w:rPr>
        <w:t>(miejscowość),</w:t>
      </w:r>
      <w:r>
        <w:rPr>
          <w:sz w:val="21"/>
          <w:szCs w:val="21"/>
        </w:rPr>
        <w:t>dnia …………………. r.</w:t>
      </w:r>
    </w:p>
    <w:p w:rsidR="00C853E9" w:rsidRDefault="00C853E9">
      <w:pPr>
        <w:spacing w:line="360" w:lineRule="auto"/>
        <w:jc w:val="both"/>
        <w:rPr>
          <w:sz w:val="20"/>
          <w:szCs w:val="20"/>
        </w:rPr>
      </w:pPr>
    </w:p>
    <w:p w:rsidR="00C853E9" w:rsidRDefault="00386BD0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…………………………………………</w:t>
      </w:r>
    </w:p>
    <w:p w:rsidR="00C853E9" w:rsidRDefault="00386BD0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>(podpis)</w:t>
      </w:r>
    </w:p>
    <w:p w:rsidR="00C853E9" w:rsidRDefault="00C853E9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:rsidR="00C853E9" w:rsidRDefault="00386BD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OŚWIADCZENIE DOTYCZĄCE PODWYKONAWCY NIEBĘDĄCEGO PODMIOTEM, NAKTÓREGO ZASOBY POWOŁUJE SIĘ WYKONAWCA: (jeżeli dotyczy)</w:t>
      </w:r>
    </w:p>
    <w:p w:rsidR="00C853E9" w:rsidRDefault="00C853E9">
      <w:pPr>
        <w:jc w:val="both"/>
        <w:rPr>
          <w:sz w:val="21"/>
          <w:szCs w:val="21"/>
        </w:rPr>
      </w:pPr>
    </w:p>
    <w:p w:rsidR="00C853E9" w:rsidRDefault="00386BD0">
      <w:pPr>
        <w:jc w:val="both"/>
        <w:rPr>
          <w:sz w:val="21"/>
          <w:szCs w:val="21"/>
        </w:rPr>
      </w:pPr>
      <w:r>
        <w:rPr>
          <w:sz w:val="21"/>
          <w:szCs w:val="21"/>
        </w:rPr>
        <w:t>Oświadczam, że następujący/e podmiot/y, będący/e podwykonawcą/</w:t>
      </w:r>
      <w:proofErr w:type="spellStart"/>
      <w:r>
        <w:rPr>
          <w:sz w:val="21"/>
          <w:szCs w:val="21"/>
        </w:rPr>
        <w:t>ami</w:t>
      </w:r>
      <w:proofErr w:type="spellEnd"/>
      <w:r>
        <w:rPr>
          <w:sz w:val="21"/>
          <w:szCs w:val="21"/>
        </w:rPr>
        <w:t>:</w:t>
      </w:r>
    </w:p>
    <w:p w:rsidR="00C853E9" w:rsidRDefault="00C853E9">
      <w:pPr>
        <w:jc w:val="both"/>
        <w:rPr>
          <w:sz w:val="21"/>
          <w:szCs w:val="21"/>
        </w:rPr>
      </w:pPr>
    </w:p>
    <w:p w:rsidR="00C853E9" w:rsidRDefault="00386BD0">
      <w:pPr>
        <w:jc w:val="both"/>
        <w:rPr>
          <w:sz w:val="16"/>
          <w:szCs w:val="16"/>
        </w:rPr>
      </w:pPr>
      <w:r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>
        <w:rPr>
          <w:sz w:val="20"/>
          <w:szCs w:val="20"/>
        </w:rPr>
        <w:br/>
      </w:r>
      <w:r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>
        <w:rPr>
          <w:i/>
          <w:sz w:val="16"/>
          <w:szCs w:val="16"/>
        </w:rPr>
        <w:t>CEiDG</w:t>
      </w:r>
      <w:proofErr w:type="spellEnd"/>
      <w:r>
        <w:rPr>
          <w:i/>
          <w:sz w:val="16"/>
          <w:szCs w:val="16"/>
        </w:rPr>
        <w:t>)</w:t>
      </w:r>
      <w:r>
        <w:rPr>
          <w:sz w:val="16"/>
          <w:szCs w:val="16"/>
        </w:rPr>
        <w:t xml:space="preserve">, </w:t>
      </w:r>
    </w:p>
    <w:p w:rsidR="00C853E9" w:rsidRDefault="00C853E9">
      <w:pPr>
        <w:spacing w:line="360" w:lineRule="auto"/>
        <w:jc w:val="both"/>
        <w:rPr>
          <w:sz w:val="20"/>
          <w:szCs w:val="20"/>
        </w:rPr>
      </w:pPr>
    </w:p>
    <w:p w:rsidR="00C853E9" w:rsidRDefault="00386BD0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……………………………………………………………………………………………………….……………..</w:t>
      </w:r>
    </w:p>
    <w:p w:rsidR="00C853E9" w:rsidRDefault="00C853E9">
      <w:pPr>
        <w:spacing w:line="360" w:lineRule="auto"/>
        <w:jc w:val="both"/>
        <w:rPr>
          <w:sz w:val="20"/>
          <w:szCs w:val="20"/>
        </w:rPr>
      </w:pPr>
    </w:p>
    <w:p w:rsidR="00C853E9" w:rsidRDefault="00386BD0">
      <w:pPr>
        <w:spacing w:line="360" w:lineRule="auto"/>
        <w:jc w:val="both"/>
        <w:rPr>
          <w:sz w:val="20"/>
          <w:szCs w:val="20"/>
        </w:rPr>
      </w:pPr>
      <w:r>
        <w:rPr>
          <w:sz w:val="22"/>
          <w:szCs w:val="20"/>
        </w:rPr>
        <w:t>będą wykonywały część zamówienia tj. ……………..………..……………..………………..……</w:t>
      </w:r>
    </w:p>
    <w:p w:rsidR="00C853E9" w:rsidRDefault="00386BD0">
      <w:pPr>
        <w:spacing w:line="360" w:lineRule="auto"/>
        <w:jc w:val="both"/>
        <w:rPr>
          <w:sz w:val="22"/>
          <w:szCs w:val="21"/>
        </w:rPr>
      </w:pPr>
      <w:r>
        <w:rPr>
          <w:sz w:val="22"/>
          <w:szCs w:val="21"/>
        </w:rPr>
        <w:t>nie podlega/ą wykluczeniu z postępowania o udzielenie zamówienia.</w:t>
      </w:r>
    </w:p>
    <w:p w:rsidR="00C853E9" w:rsidRDefault="00386BD0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…………….…………………. </w:t>
      </w:r>
      <w:r>
        <w:rPr>
          <w:i/>
          <w:sz w:val="16"/>
          <w:szCs w:val="16"/>
        </w:rPr>
        <w:t>(miejscowość),</w:t>
      </w:r>
      <w:r>
        <w:rPr>
          <w:sz w:val="21"/>
          <w:szCs w:val="21"/>
        </w:rPr>
        <w:t>dnia …………………. r.</w:t>
      </w:r>
    </w:p>
    <w:p w:rsidR="00C853E9" w:rsidRDefault="00386BD0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C853E9" w:rsidRDefault="00386BD0">
      <w:pPr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</w:t>
      </w:r>
    </w:p>
    <w:p w:rsidR="00C853E9" w:rsidRDefault="00386BD0">
      <w:pPr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(podpis)</w:t>
      </w:r>
    </w:p>
    <w:p w:rsidR="00C853E9" w:rsidRDefault="00C853E9">
      <w:pPr>
        <w:jc w:val="right"/>
        <w:rPr>
          <w:i/>
          <w:sz w:val="16"/>
          <w:szCs w:val="16"/>
        </w:rPr>
      </w:pPr>
    </w:p>
    <w:p w:rsidR="00C853E9" w:rsidRDefault="00C853E9">
      <w:pPr>
        <w:ind w:left="5664" w:firstLine="708"/>
        <w:jc w:val="both"/>
        <w:rPr>
          <w:i/>
          <w:sz w:val="16"/>
          <w:szCs w:val="16"/>
        </w:rPr>
      </w:pPr>
    </w:p>
    <w:p w:rsidR="00C853E9" w:rsidRDefault="00386BD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OŚWIADCZENIE DOTYCZĄCE PODANYCH INFORMACJI:</w:t>
      </w:r>
    </w:p>
    <w:p w:rsidR="00C853E9" w:rsidRDefault="00386BD0">
      <w:pPr>
        <w:spacing w:line="360" w:lineRule="auto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Oświadczam, że wszystkie informacje podane w powyższych oświadczeniach są aktualne </w:t>
      </w:r>
      <w:r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C853E9" w:rsidRDefault="00C853E9">
      <w:pPr>
        <w:spacing w:line="360" w:lineRule="auto"/>
        <w:jc w:val="both"/>
        <w:rPr>
          <w:sz w:val="20"/>
          <w:szCs w:val="20"/>
        </w:rPr>
      </w:pPr>
    </w:p>
    <w:p w:rsidR="00C853E9" w:rsidRDefault="00C853E9">
      <w:pPr>
        <w:spacing w:line="360" w:lineRule="auto"/>
        <w:jc w:val="both"/>
        <w:rPr>
          <w:sz w:val="20"/>
          <w:szCs w:val="20"/>
        </w:rPr>
      </w:pPr>
    </w:p>
    <w:p w:rsidR="00C853E9" w:rsidRDefault="00386BD0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…………….……. </w:t>
      </w:r>
      <w:r>
        <w:rPr>
          <w:i/>
          <w:sz w:val="16"/>
          <w:szCs w:val="16"/>
        </w:rPr>
        <w:t>(miejscowość),</w:t>
      </w:r>
      <w:r>
        <w:rPr>
          <w:sz w:val="21"/>
          <w:szCs w:val="21"/>
        </w:rPr>
        <w:t>dnia …………………. r.</w:t>
      </w:r>
    </w:p>
    <w:p w:rsidR="00C853E9" w:rsidRDefault="00C853E9">
      <w:pPr>
        <w:spacing w:line="360" w:lineRule="auto"/>
        <w:jc w:val="both"/>
        <w:rPr>
          <w:sz w:val="20"/>
          <w:szCs w:val="20"/>
        </w:rPr>
      </w:pPr>
    </w:p>
    <w:p w:rsidR="00C853E9" w:rsidRDefault="00386BD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C853E9" w:rsidRDefault="00386BD0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>(podpis)</w:t>
      </w:r>
    </w:p>
    <w:p w:rsidR="00C853E9" w:rsidRDefault="00C853E9">
      <w:pPr>
        <w:ind w:left="5040" w:firstLine="720"/>
        <w:jc w:val="both"/>
        <w:rPr>
          <w:b/>
          <w:i/>
          <w:sz w:val="22"/>
          <w:szCs w:val="20"/>
        </w:rPr>
      </w:pPr>
    </w:p>
    <w:p w:rsidR="00C853E9" w:rsidRDefault="00C853E9">
      <w:pPr>
        <w:jc w:val="both"/>
        <w:rPr>
          <w:b/>
          <w:i/>
          <w:sz w:val="22"/>
          <w:szCs w:val="20"/>
        </w:rPr>
      </w:pPr>
    </w:p>
    <w:p w:rsidR="00C853E9" w:rsidRDefault="00C853E9">
      <w:pPr>
        <w:ind w:left="5040" w:firstLine="720"/>
        <w:jc w:val="both"/>
        <w:rPr>
          <w:b/>
          <w:i/>
          <w:sz w:val="22"/>
          <w:szCs w:val="20"/>
        </w:rPr>
      </w:pPr>
    </w:p>
    <w:p w:rsidR="00C853E9" w:rsidRDefault="00C853E9">
      <w:pPr>
        <w:ind w:left="5040" w:firstLine="720"/>
        <w:jc w:val="both"/>
        <w:rPr>
          <w:b/>
          <w:i/>
          <w:sz w:val="22"/>
          <w:szCs w:val="20"/>
        </w:rPr>
      </w:pPr>
    </w:p>
    <w:p w:rsidR="00C853E9" w:rsidRDefault="00386BD0">
      <w:pPr>
        <w:ind w:left="5040" w:firstLine="720"/>
        <w:jc w:val="both"/>
        <w:rPr>
          <w:b/>
          <w:i/>
          <w:sz w:val="22"/>
          <w:szCs w:val="20"/>
        </w:rPr>
      </w:pPr>
      <w:r>
        <w:rPr>
          <w:b/>
          <w:i/>
          <w:sz w:val="22"/>
          <w:szCs w:val="20"/>
        </w:rPr>
        <w:lastRenderedPageBreak/>
        <w:t>Załącznik nr 3 do SIWZ</w:t>
      </w:r>
    </w:p>
    <w:p w:rsidR="00C853E9" w:rsidRDefault="00C853E9">
      <w:pPr>
        <w:ind w:left="5040" w:firstLine="720"/>
        <w:jc w:val="both"/>
        <w:rPr>
          <w:b/>
          <w:sz w:val="20"/>
          <w:szCs w:val="20"/>
        </w:rPr>
      </w:pPr>
    </w:p>
    <w:p w:rsidR="00C853E9" w:rsidRDefault="00386BD0">
      <w:pPr>
        <w:ind w:left="4248" w:firstLine="708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ZAMAWIAJĄCY</w:t>
      </w:r>
    </w:p>
    <w:p w:rsidR="00C853E9" w:rsidRDefault="00386BD0">
      <w:pPr>
        <w:ind w:left="4320" w:firstLine="72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Instytut Hematologii i Transfuzjologii</w:t>
      </w:r>
    </w:p>
    <w:p w:rsidR="00C853E9" w:rsidRDefault="00386BD0">
      <w:pPr>
        <w:ind w:left="4320" w:firstLine="72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ul. Indiry Gandhi 14</w:t>
      </w:r>
    </w:p>
    <w:p w:rsidR="00C853E9" w:rsidRDefault="00386BD0">
      <w:pPr>
        <w:ind w:left="4320" w:firstLine="720"/>
        <w:jc w:val="both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 xml:space="preserve">02 - 776 Warszawa </w:t>
      </w:r>
    </w:p>
    <w:p w:rsidR="00C853E9" w:rsidRDefault="00C853E9">
      <w:pPr>
        <w:jc w:val="right"/>
        <w:rPr>
          <w:b/>
          <w:i/>
          <w:iCs/>
          <w:sz w:val="20"/>
          <w:szCs w:val="20"/>
        </w:rPr>
      </w:pPr>
    </w:p>
    <w:p w:rsidR="00C853E9" w:rsidRDefault="00386BD0">
      <w:pPr>
        <w:rPr>
          <w:b/>
          <w:i/>
          <w:iCs/>
          <w:sz w:val="20"/>
          <w:szCs w:val="20"/>
          <w:u w:val="single"/>
        </w:rPr>
      </w:pPr>
      <w:r>
        <w:rPr>
          <w:b/>
          <w:i/>
          <w:iCs/>
          <w:sz w:val="20"/>
          <w:szCs w:val="20"/>
          <w:u w:val="single"/>
        </w:rPr>
        <w:t>Uwaga: Oświadczenie Wykonawca składa dopiero po terminie otwarcia ofert w oryginale!</w:t>
      </w:r>
    </w:p>
    <w:p w:rsidR="00C853E9" w:rsidRDefault="00C853E9">
      <w:pPr>
        <w:rPr>
          <w:i/>
          <w:iCs/>
          <w:sz w:val="20"/>
          <w:szCs w:val="20"/>
        </w:rPr>
      </w:pPr>
    </w:p>
    <w:p w:rsidR="00C853E9" w:rsidRDefault="00386BD0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OŚWIADCZENIE</w:t>
      </w:r>
    </w:p>
    <w:p w:rsidR="00C853E9" w:rsidRDefault="00386BD0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 przynależności lub braku przynależności Wykonawcy do grupy kapitałowej</w:t>
      </w:r>
    </w:p>
    <w:p w:rsidR="00C853E9" w:rsidRDefault="00386BD0">
      <w:pPr>
        <w:pStyle w:val="Default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składane w terminie zgodnie z dyspozycją art. 24 ust. 11 ustawy Pzp</w:t>
      </w:r>
    </w:p>
    <w:p w:rsidR="00C853E9" w:rsidRDefault="00C853E9">
      <w:pPr>
        <w:pStyle w:val="Default"/>
        <w:jc w:val="center"/>
        <w:rPr>
          <w:sz w:val="20"/>
          <w:szCs w:val="20"/>
        </w:rPr>
      </w:pPr>
    </w:p>
    <w:p w:rsidR="00C853E9" w:rsidRDefault="00386BD0">
      <w:pPr>
        <w:jc w:val="both"/>
        <w:rPr>
          <w:b/>
          <w:sz w:val="22"/>
        </w:rPr>
      </w:pPr>
      <w:r>
        <w:rPr>
          <w:sz w:val="20"/>
          <w:szCs w:val="20"/>
        </w:rPr>
        <w:t>Będąc uczestnikiem postępowania w sprawie udzielenia zamówienia publicznego na</w:t>
      </w:r>
      <w:r>
        <w:rPr>
          <w:sz w:val="22"/>
        </w:rPr>
        <w:t>:</w:t>
      </w:r>
      <w:r>
        <w:rPr>
          <w:b/>
          <w:sz w:val="22"/>
        </w:rPr>
        <w:t xml:space="preserve"> </w:t>
      </w:r>
    </w:p>
    <w:p w:rsidR="00C853E9" w:rsidRDefault="00386BD0">
      <w:pPr>
        <w:jc w:val="center"/>
        <w:rPr>
          <w:b/>
          <w:bCs/>
          <w:smallCaps/>
          <w:color w:val="000000" w:themeColor="text1"/>
          <w:spacing w:val="5"/>
          <w:sz w:val="22"/>
          <w:szCs w:val="22"/>
        </w:rPr>
      </w:pPr>
      <w:r>
        <w:rPr>
          <w:b/>
        </w:rPr>
        <w:t>dostawę aparatów medycznych:  aparatu do EKG, pomp infuzyjnych strzykawkowych, kardiomonitora transportowego (kompaktowego), urządzenia do pomiaru stężenia i czystości DNA (spektrofotometru</w:t>
      </w:r>
      <w:r>
        <w:rPr>
          <w:rFonts w:ascii="Arial" w:hAnsi="Arial"/>
          <w:b/>
        </w:rPr>
        <w:t>)</w:t>
      </w:r>
    </w:p>
    <w:p w:rsidR="00C853E9" w:rsidRDefault="00386BD0">
      <w:pPr>
        <w:jc w:val="center"/>
        <w:rPr>
          <w:color w:val="000000" w:themeColor="text1"/>
        </w:rPr>
      </w:pPr>
      <w:r>
        <w:rPr>
          <w:color w:val="000000" w:themeColor="text1"/>
          <w:sz w:val="22"/>
          <w:szCs w:val="22"/>
        </w:rPr>
        <w:t xml:space="preserve">Nr sprawy </w:t>
      </w:r>
      <w:r>
        <w:rPr>
          <w:b/>
          <w:color w:val="000000" w:themeColor="text1"/>
          <w:sz w:val="22"/>
          <w:szCs w:val="22"/>
        </w:rPr>
        <w:t>IHIT/P/91/2018</w:t>
      </w:r>
      <w:r>
        <w:rPr>
          <w:color w:val="000000" w:themeColor="text1"/>
        </w:rPr>
        <w:t>,</w:t>
      </w:r>
    </w:p>
    <w:p w:rsidR="00C853E9" w:rsidRDefault="00386BD0">
      <w:pPr>
        <w:jc w:val="center"/>
        <w:rPr>
          <w:color w:val="000000" w:themeColor="text1"/>
        </w:rPr>
      </w:pPr>
      <w:r>
        <w:rPr>
          <w:b/>
          <w:sz w:val="20"/>
          <w:szCs w:val="20"/>
        </w:rPr>
        <w:t>po zapoznaniu się z informacją dotyczącą wykonawców, którzy złożyli oferty w postępowaniu, zamieszczoną przez Zamawiającego na stronie internetowej</w:t>
      </w:r>
    </w:p>
    <w:p w:rsidR="00C853E9" w:rsidRDefault="00C853E9">
      <w:pPr>
        <w:jc w:val="both"/>
        <w:rPr>
          <w:sz w:val="20"/>
          <w:szCs w:val="20"/>
        </w:rPr>
      </w:pPr>
    </w:p>
    <w:p w:rsidR="00C853E9" w:rsidRDefault="00386BD0">
      <w:pPr>
        <w:jc w:val="both"/>
        <w:rPr>
          <w:sz w:val="20"/>
          <w:szCs w:val="20"/>
        </w:rPr>
      </w:pPr>
      <w:r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:rsidR="00C853E9" w:rsidRDefault="00C853E9">
      <w:pPr>
        <w:jc w:val="both"/>
        <w:rPr>
          <w:sz w:val="20"/>
          <w:szCs w:val="20"/>
        </w:rPr>
      </w:pPr>
    </w:p>
    <w:p w:rsidR="00C853E9" w:rsidRDefault="00386BD0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:rsidR="00C853E9" w:rsidRDefault="00C853E9">
      <w:pPr>
        <w:pStyle w:val="Default"/>
        <w:jc w:val="both"/>
        <w:rPr>
          <w:sz w:val="20"/>
          <w:szCs w:val="20"/>
        </w:rPr>
      </w:pPr>
    </w:p>
    <w:p w:rsidR="00C853E9" w:rsidRDefault="00386BD0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oświadczam, że: </w:t>
      </w:r>
    </w:p>
    <w:p w:rsidR="00C853E9" w:rsidRDefault="00C853E9">
      <w:pPr>
        <w:pStyle w:val="Default"/>
        <w:jc w:val="both"/>
        <w:rPr>
          <w:sz w:val="20"/>
          <w:szCs w:val="20"/>
        </w:rPr>
      </w:pPr>
    </w:p>
    <w:p w:rsidR="00C853E9" w:rsidRDefault="00386BD0">
      <w:pPr>
        <w:pStyle w:val="Default"/>
        <w:spacing w:after="4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 należymy do grupy kapitałowej w rozumieniu ustawy z dnia 16 lutego 2007 r. o ochronie konkurencji </w:t>
      </w:r>
      <w:r>
        <w:rPr>
          <w:sz w:val="20"/>
          <w:szCs w:val="20"/>
        </w:rPr>
        <w:br/>
        <w:t xml:space="preserve">i konsumentów (Dz. U. z 2017 r. poz. 229). </w:t>
      </w:r>
    </w:p>
    <w:p w:rsidR="00C853E9" w:rsidRDefault="00386BD0">
      <w:pPr>
        <w:pStyle w:val="Default"/>
        <w:spacing w:after="4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należymy do grupy kapitałowej w rozumieniu ustawy z dnia 16 lutego 2007 r. o ochronie konkurencji </w:t>
      </w:r>
      <w:r>
        <w:rPr>
          <w:sz w:val="20"/>
          <w:szCs w:val="20"/>
        </w:rPr>
        <w:br/>
        <w:t>i konsumentów (Dz. U. z 2017 r. poz. 229).*).</w:t>
      </w:r>
    </w:p>
    <w:p w:rsidR="00C853E9" w:rsidRDefault="00C853E9">
      <w:pPr>
        <w:pStyle w:val="Default"/>
        <w:rPr>
          <w:sz w:val="20"/>
          <w:szCs w:val="20"/>
        </w:rPr>
      </w:pPr>
    </w:p>
    <w:p w:rsidR="00C853E9" w:rsidRDefault="00386BD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Lista podmiotów należących do tej samej grupy kapitałowej (nazwa i adres podmiotu):**) </w:t>
      </w:r>
    </w:p>
    <w:p w:rsidR="00C853E9" w:rsidRDefault="00C853E9">
      <w:pPr>
        <w:pStyle w:val="Default"/>
        <w:rPr>
          <w:sz w:val="20"/>
          <w:szCs w:val="20"/>
        </w:rPr>
      </w:pPr>
    </w:p>
    <w:p w:rsidR="00C853E9" w:rsidRDefault="00386BD0">
      <w:pPr>
        <w:pStyle w:val="Default"/>
        <w:spacing w:after="249"/>
        <w:rPr>
          <w:sz w:val="20"/>
          <w:szCs w:val="20"/>
        </w:rPr>
      </w:pPr>
      <w:r>
        <w:rPr>
          <w:sz w:val="20"/>
          <w:szCs w:val="20"/>
        </w:rPr>
        <w:t xml:space="preserve">1. ………………………………………………………………… </w:t>
      </w:r>
    </w:p>
    <w:p w:rsidR="00C853E9" w:rsidRDefault="00386BD0">
      <w:pPr>
        <w:pStyle w:val="Default"/>
        <w:spacing w:after="249"/>
        <w:rPr>
          <w:sz w:val="20"/>
          <w:szCs w:val="20"/>
        </w:rPr>
      </w:pPr>
      <w:r>
        <w:rPr>
          <w:sz w:val="20"/>
          <w:szCs w:val="20"/>
        </w:rPr>
        <w:t xml:space="preserve">2. ………………………………………………………………… </w:t>
      </w:r>
    </w:p>
    <w:p w:rsidR="00C853E9" w:rsidRDefault="00386BD0">
      <w:pPr>
        <w:pStyle w:val="Default"/>
        <w:spacing w:after="249"/>
        <w:rPr>
          <w:sz w:val="20"/>
          <w:szCs w:val="20"/>
        </w:rPr>
      </w:pPr>
      <w:r>
        <w:rPr>
          <w:sz w:val="20"/>
          <w:szCs w:val="20"/>
        </w:rPr>
        <w:t xml:space="preserve">3. ………………………………………………………………… </w:t>
      </w:r>
    </w:p>
    <w:p w:rsidR="00C853E9" w:rsidRDefault="00386BD0">
      <w:pPr>
        <w:pStyle w:val="Default"/>
        <w:spacing w:after="249"/>
        <w:rPr>
          <w:sz w:val="20"/>
          <w:szCs w:val="20"/>
        </w:rPr>
      </w:pPr>
      <w:r>
        <w:rPr>
          <w:sz w:val="20"/>
          <w:szCs w:val="20"/>
        </w:rPr>
        <w:t xml:space="preserve">4. ………………………………………………………………… </w:t>
      </w:r>
    </w:p>
    <w:p w:rsidR="00C853E9" w:rsidRDefault="00386BD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5. ………………………………………………………………… </w:t>
      </w:r>
    </w:p>
    <w:p w:rsidR="00C853E9" w:rsidRDefault="00386BD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(…) </w:t>
      </w:r>
    </w:p>
    <w:p w:rsidR="00C853E9" w:rsidRDefault="00C853E9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C853E9" w:rsidRDefault="00C853E9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C853E9" w:rsidRDefault="00386BD0">
      <w:pPr>
        <w:pStyle w:val="Default"/>
        <w:rPr>
          <w:sz w:val="20"/>
          <w:szCs w:val="20"/>
        </w:rPr>
      </w:pPr>
      <w:r>
        <w:rPr>
          <w:sz w:val="20"/>
          <w:szCs w:val="20"/>
        </w:rPr>
        <w:t>……………………………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………………………………….………………    </w:t>
      </w:r>
      <w:r>
        <w:rPr>
          <w:i/>
          <w:sz w:val="20"/>
          <w:szCs w:val="20"/>
        </w:rPr>
        <w:t>miejscowość, data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          </w:t>
      </w:r>
      <w:r>
        <w:rPr>
          <w:i/>
          <w:sz w:val="20"/>
          <w:szCs w:val="20"/>
        </w:rPr>
        <w:t>/podpisy osób upoważnionych  do reprezentacji wykonawcy/</w:t>
      </w:r>
    </w:p>
    <w:p w:rsidR="00C853E9" w:rsidRDefault="00C853E9">
      <w:pPr>
        <w:pStyle w:val="Default"/>
        <w:rPr>
          <w:i/>
          <w:color w:val="auto"/>
          <w:sz w:val="20"/>
          <w:szCs w:val="20"/>
        </w:rPr>
      </w:pPr>
    </w:p>
    <w:p w:rsidR="00C853E9" w:rsidRDefault="00386BD0">
      <w:pPr>
        <w:pStyle w:val="Default"/>
        <w:jc w:val="right"/>
        <w:rPr>
          <w:i/>
          <w:color w:val="auto"/>
          <w:sz w:val="20"/>
          <w:szCs w:val="20"/>
        </w:rPr>
      </w:pPr>
      <w:r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:rsidR="00C853E9" w:rsidRDefault="00C853E9">
      <w:pPr>
        <w:pStyle w:val="Default"/>
        <w:jc w:val="right"/>
        <w:rPr>
          <w:i/>
          <w:color w:val="auto"/>
          <w:sz w:val="20"/>
          <w:szCs w:val="20"/>
        </w:rPr>
      </w:pPr>
    </w:p>
    <w:p w:rsidR="00C853E9" w:rsidRDefault="00386BD0">
      <w:pPr>
        <w:pStyle w:val="Default"/>
        <w:jc w:val="both"/>
        <w:rPr>
          <w:color w:val="auto"/>
          <w:sz w:val="16"/>
          <w:szCs w:val="16"/>
        </w:rPr>
      </w:pPr>
      <w:r>
        <w:rPr>
          <w:color w:val="auto"/>
          <w:sz w:val="16"/>
          <w:szCs w:val="16"/>
        </w:rPr>
        <w:t xml:space="preserve">*)   niepotrzebne skreślić </w:t>
      </w:r>
    </w:p>
    <w:p w:rsidR="00C853E9" w:rsidRDefault="00386BD0">
      <w:pPr>
        <w:ind w:left="284" w:hanging="284"/>
        <w:jc w:val="both"/>
        <w:rPr>
          <w:sz w:val="16"/>
          <w:szCs w:val="16"/>
        </w:rPr>
      </w:pPr>
      <w:r>
        <w:rPr>
          <w:sz w:val="16"/>
          <w:szCs w:val="16"/>
        </w:rPr>
        <w:t>**) uzupełnić w przypadku przynależności do grupy kapitałowej w rozumieniu definicji zawartej   w art. 4 pkt. 14 ustawy z dnia 16 lutego 2007 roku o ochronie konkurencji i konsumentów  (Dz. U. z 2017 r. poz. 229 z)</w:t>
      </w:r>
    </w:p>
    <w:p w:rsidR="00C853E9" w:rsidRDefault="00C853E9">
      <w:pPr>
        <w:rPr>
          <w:bCs/>
          <w:i/>
          <w:sz w:val="20"/>
          <w:szCs w:val="20"/>
        </w:rPr>
      </w:pPr>
    </w:p>
    <w:p w:rsidR="00C853E9" w:rsidRDefault="00C853E9">
      <w:pPr>
        <w:ind w:left="5040" w:firstLine="720"/>
        <w:jc w:val="both"/>
        <w:rPr>
          <w:b/>
          <w:i/>
          <w:sz w:val="22"/>
          <w:szCs w:val="20"/>
        </w:rPr>
      </w:pPr>
    </w:p>
    <w:p w:rsidR="00C853E9" w:rsidRDefault="00C853E9">
      <w:pPr>
        <w:ind w:left="5040" w:firstLine="720"/>
        <w:jc w:val="both"/>
        <w:rPr>
          <w:b/>
          <w:i/>
          <w:sz w:val="22"/>
          <w:szCs w:val="20"/>
        </w:rPr>
      </w:pPr>
    </w:p>
    <w:p w:rsidR="00C853E9" w:rsidRDefault="00C853E9">
      <w:pPr>
        <w:ind w:left="5040" w:firstLine="720"/>
        <w:jc w:val="both"/>
        <w:rPr>
          <w:b/>
          <w:i/>
          <w:sz w:val="22"/>
          <w:szCs w:val="20"/>
        </w:rPr>
      </w:pPr>
    </w:p>
    <w:p w:rsidR="00C853E9" w:rsidRDefault="00C853E9">
      <w:pPr>
        <w:ind w:left="5040" w:firstLine="720"/>
        <w:jc w:val="both"/>
        <w:rPr>
          <w:b/>
          <w:i/>
          <w:sz w:val="22"/>
          <w:szCs w:val="20"/>
        </w:rPr>
      </w:pPr>
    </w:p>
    <w:p w:rsidR="00C853E9" w:rsidRDefault="00C853E9">
      <w:pPr>
        <w:jc w:val="both"/>
        <w:rPr>
          <w:b/>
          <w:i/>
          <w:sz w:val="22"/>
          <w:szCs w:val="20"/>
        </w:rPr>
      </w:pPr>
    </w:p>
    <w:p w:rsidR="00C853E9" w:rsidRDefault="00386BD0">
      <w:pPr>
        <w:ind w:left="5040" w:firstLine="720"/>
        <w:jc w:val="both"/>
        <w:rPr>
          <w:b/>
          <w:i/>
          <w:sz w:val="22"/>
          <w:szCs w:val="20"/>
        </w:rPr>
      </w:pPr>
      <w:r>
        <w:rPr>
          <w:b/>
          <w:i/>
          <w:sz w:val="22"/>
          <w:szCs w:val="20"/>
        </w:rPr>
        <w:t>Załącznik nr 4 do SIWZ</w:t>
      </w:r>
    </w:p>
    <w:p w:rsidR="00C853E9" w:rsidRDefault="00C853E9">
      <w:pPr>
        <w:ind w:left="5040" w:firstLine="720"/>
        <w:jc w:val="both"/>
        <w:rPr>
          <w:b/>
          <w:sz w:val="20"/>
          <w:szCs w:val="20"/>
        </w:rPr>
      </w:pPr>
    </w:p>
    <w:p w:rsidR="00C853E9" w:rsidRDefault="00386BD0">
      <w:pPr>
        <w:ind w:left="4248" w:firstLine="708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ZAMAWIAJĄCY</w:t>
      </w:r>
    </w:p>
    <w:p w:rsidR="00C853E9" w:rsidRDefault="00386BD0">
      <w:pPr>
        <w:ind w:left="4320" w:firstLine="72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Instytut Hematologii i Transfuzjologii</w:t>
      </w:r>
    </w:p>
    <w:p w:rsidR="00C853E9" w:rsidRDefault="00386BD0">
      <w:pPr>
        <w:ind w:left="4320" w:firstLine="72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ul. Indiry Gandhi 14</w:t>
      </w:r>
    </w:p>
    <w:p w:rsidR="00C853E9" w:rsidRDefault="00386BD0">
      <w:pPr>
        <w:ind w:left="4320" w:firstLine="720"/>
        <w:jc w:val="both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 xml:space="preserve">02 - 776 Warszawa </w:t>
      </w:r>
    </w:p>
    <w:p w:rsidR="00C853E9" w:rsidRDefault="00C853E9">
      <w:pPr>
        <w:jc w:val="right"/>
        <w:rPr>
          <w:b/>
          <w:i/>
          <w:iCs/>
          <w:sz w:val="20"/>
          <w:szCs w:val="20"/>
        </w:rPr>
      </w:pPr>
    </w:p>
    <w:p w:rsidR="00C853E9" w:rsidRDefault="00C853E9">
      <w:pPr>
        <w:rPr>
          <w:i/>
          <w:iCs/>
          <w:sz w:val="20"/>
          <w:szCs w:val="20"/>
        </w:rPr>
      </w:pPr>
    </w:p>
    <w:p w:rsidR="00C853E9" w:rsidRDefault="00386BD0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OŚWIADCZENIE</w:t>
      </w:r>
    </w:p>
    <w:p w:rsidR="00C853E9" w:rsidRDefault="00386BD0">
      <w:pPr>
        <w:pStyle w:val="Default"/>
        <w:jc w:val="center"/>
        <w:rPr>
          <w:i/>
          <w:sz w:val="20"/>
          <w:szCs w:val="20"/>
        </w:rPr>
      </w:pPr>
      <w:r>
        <w:rPr>
          <w:b/>
          <w:bCs/>
          <w:sz w:val="20"/>
          <w:szCs w:val="20"/>
        </w:rPr>
        <w:t>w zakresie spełniania przez oferowane dostawy wymagań określonych przez Zamawiającego</w:t>
      </w:r>
    </w:p>
    <w:p w:rsidR="00C853E9" w:rsidRDefault="00C853E9">
      <w:pPr>
        <w:pStyle w:val="Default"/>
        <w:jc w:val="center"/>
        <w:rPr>
          <w:sz w:val="20"/>
          <w:szCs w:val="20"/>
        </w:rPr>
      </w:pPr>
    </w:p>
    <w:p w:rsidR="00C853E9" w:rsidRDefault="00386BD0">
      <w:pPr>
        <w:jc w:val="both"/>
        <w:rPr>
          <w:b/>
          <w:sz w:val="22"/>
        </w:rPr>
      </w:pPr>
      <w:r>
        <w:rPr>
          <w:sz w:val="20"/>
          <w:szCs w:val="20"/>
        </w:rPr>
        <w:t>Będąc uczestnikiem postępowania w sprawie udzielenia zamówienia publicznego na</w:t>
      </w:r>
      <w:r>
        <w:rPr>
          <w:sz w:val="22"/>
        </w:rPr>
        <w:t>:</w:t>
      </w:r>
      <w:r>
        <w:rPr>
          <w:b/>
          <w:sz w:val="22"/>
        </w:rPr>
        <w:t xml:space="preserve"> </w:t>
      </w:r>
    </w:p>
    <w:p w:rsidR="00C853E9" w:rsidRDefault="00C853E9">
      <w:pPr>
        <w:jc w:val="both"/>
        <w:rPr>
          <w:b/>
          <w:sz w:val="22"/>
        </w:rPr>
      </w:pPr>
    </w:p>
    <w:p w:rsidR="00C853E9" w:rsidRDefault="00386BD0">
      <w:pPr>
        <w:jc w:val="center"/>
        <w:rPr>
          <w:b/>
          <w:bCs/>
          <w:smallCaps/>
          <w:color w:val="000000" w:themeColor="text1"/>
          <w:spacing w:val="5"/>
          <w:sz w:val="22"/>
          <w:szCs w:val="22"/>
        </w:rPr>
      </w:pPr>
      <w:r>
        <w:rPr>
          <w:b/>
        </w:rPr>
        <w:t xml:space="preserve">dostawę aparatów medycznych:  aparatu do EKG, pomp infuzyjnych strzykawkowych, kardiomonitora transportowego (kompaktowego), urządzenia do pomiaru stężenia i czystości DNA (spektrofotometru) </w:t>
      </w:r>
    </w:p>
    <w:p w:rsidR="00C853E9" w:rsidRDefault="00386BD0">
      <w:pPr>
        <w:jc w:val="center"/>
        <w:rPr>
          <w:color w:val="000000" w:themeColor="text1"/>
        </w:rPr>
      </w:pPr>
      <w:r>
        <w:rPr>
          <w:color w:val="000000" w:themeColor="text1"/>
          <w:sz w:val="22"/>
          <w:szCs w:val="22"/>
        </w:rPr>
        <w:t xml:space="preserve">Nr sprawy </w:t>
      </w:r>
      <w:r>
        <w:rPr>
          <w:b/>
          <w:color w:val="000000" w:themeColor="text1"/>
          <w:sz w:val="22"/>
          <w:szCs w:val="22"/>
        </w:rPr>
        <w:t>IHIT/P/91/2018</w:t>
      </w:r>
      <w:r>
        <w:rPr>
          <w:color w:val="000000" w:themeColor="text1"/>
        </w:rPr>
        <w:t>,</w:t>
      </w:r>
    </w:p>
    <w:p w:rsidR="00C853E9" w:rsidRDefault="00C853E9">
      <w:pPr>
        <w:jc w:val="center"/>
        <w:rPr>
          <w:b/>
        </w:rPr>
      </w:pPr>
    </w:p>
    <w:p w:rsidR="00C853E9" w:rsidRDefault="00386BD0">
      <w:pPr>
        <w:jc w:val="center"/>
        <w:rPr>
          <w:rFonts w:ascii="Arial" w:hAnsi="Arial" w:cs="Arial"/>
          <w:b/>
          <w:i/>
          <w:sz w:val="20"/>
          <w:szCs w:val="20"/>
        </w:rPr>
      </w:pPr>
      <w:r>
        <w:rPr>
          <w:b/>
        </w:rPr>
        <w:t>na Część nr …………..</w:t>
      </w:r>
    </w:p>
    <w:p w:rsidR="00C853E9" w:rsidRDefault="00C853E9">
      <w:pPr>
        <w:jc w:val="both"/>
        <w:rPr>
          <w:sz w:val="20"/>
          <w:szCs w:val="20"/>
        </w:rPr>
      </w:pPr>
    </w:p>
    <w:p w:rsidR="00C853E9" w:rsidRDefault="00386BD0">
      <w:pPr>
        <w:jc w:val="both"/>
        <w:rPr>
          <w:sz w:val="20"/>
          <w:szCs w:val="20"/>
        </w:rPr>
      </w:pPr>
      <w:r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:rsidR="00C853E9" w:rsidRDefault="00C853E9">
      <w:pPr>
        <w:jc w:val="both"/>
        <w:rPr>
          <w:sz w:val="20"/>
          <w:szCs w:val="20"/>
        </w:rPr>
      </w:pPr>
    </w:p>
    <w:p w:rsidR="00C853E9" w:rsidRDefault="00386BD0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reprezentując Firmę ................................................................................................................</w:t>
      </w:r>
    </w:p>
    <w:p w:rsidR="00C853E9" w:rsidRDefault="00C853E9">
      <w:pPr>
        <w:pStyle w:val="Default"/>
        <w:jc w:val="both"/>
        <w:rPr>
          <w:sz w:val="20"/>
          <w:szCs w:val="20"/>
        </w:rPr>
      </w:pPr>
    </w:p>
    <w:p w:rsidR="00C853E9" w:rsidRDefault="00386BD0">
      <w:pPr>
        <w:pStyle w:val="Default"/>
        <w:jc w:val="both"/>
      </w:pPr>
      <w:r>
        <w:rPr>
          <w:sz w:val="20"/>
          <w:szCs w:val="20"/>
        </w:rPr>
        <w:t xml:space="preserve">oświadczam, że </w:t>
      </w:r>
      <w:r>
        <w:t>oferowany asortyment stanowiący przedmiot zamówienia:</w:t>
      </w:r>
    </w:p>
    <w:p w:rsidR="00C853E9" w:rsidRDefault="00C853E9">
      <w:pPr>
        <w:pStyle w:val="Default"/>
        <w:jc w:val="both"/>
      </w:pPr>
    </w:p>
    <w:p w:rsidR="00C853E9" w:rsidRDefault="00386BD0">
      <w:pPr>
        <w:pStyle w:val="Akapitzlist0"/>
        <w:numPr>
          <w:ilvl w:val="0"/>
          <w:numId w:val="25"/>
        </w:numPr>
        <w:tabs>
          <w:tab w:val="left" w:pos="993"/>
        </w:tabs>
        <w:ind w:left="851" w:hanging="283"/>
        <w:jc w:val="both"/>
        <w:rPr>
          <w:color w:val="000000"/>
        </w:rPr>
      </w:pPr>
      <w:r>
        <w:rPr>
          <w:color w:val="000000"/>
        </w:rPr>
        <w:t>jest dopuszczony do stosowania na terenie Polski (zgodnie z przepisami ustawy z dnia 20  maja 2010 r. o wyrobach medycznych);</w:t>
      </w:r>
    </w:p>
    <w:p w:rsidR="00C853E9" w:rsidRDefault="00C853E9">
      <w:pPr>
        <w:pStyle w:val="Akapitzlist0"/>
        <w:tabs>
          <w:tab w:val="left" w:pos="993"/>
        </w:tabs>
        <w:ind w:left="851"/>
        <w:jc w:val="both"/>
        <w:rPr>
          <w:color w:val="000000"/>
        </w:rPr>
      </w:pPr>
    </w:p>
    <w:p w:rsidR="00C853E9" w:rsidRPr="00370F30" w:rsidRDefault="00386BD0">
      <w:pPr>
        <w:pStyle w:val="Akapitzlist0"/>
        <w:numPr>
          <w:ilvl w:val="1"/>
          <w:numId w:val="25"/>
        </w:numPr>
        <w:tabs>
          <w:tab w:val="left" w:pos="851"/>
          <w:tab w:val="left" w:pos="993"/>
        </w:tabs>
        <w:suppressAutoHyphens/>
        <w:ind w:left="851" w:hanging="283"/>
        <w:jc w:val="both"/>
        <w:rPr>
          <w:color w:val="000000"/>
        </w:rPr>
      </w:pPr>
      <w:r>
        <w:rPr>
          <w:color w:val="000000"/>
        </w:rPr>
        <w:t xml:space="preserve">posiada </w:t>
      </w:r>
      <w:r>
        <w:rPr>
          <w:color w:val="000000" w:themeColor="text1"/>
        </w:rPr>
        <w:t>świadectwa dopuszczenia do obrotu na terenie Polski, to jest: deklarację zgodności (Declaration of Confirmity) z CE lub samo świadectwo CE;</w:t>
      </w:r>
    </w:p>
    <w:p w:rsidR="00370F30" w:rsidRPr="00370F30" w:rsidRDefault="00370F30" w:rsidP="00370F30">
      <w:pPr>
        <w:pStyle w:val="Akapitzlist0"/>
        <w:tabs>
          <w:tab w:val="left" w:pos="851"/>
          <w:tab w:val="left" w:pos="993"/>
        </w:tabs>
        <w:suppressAutoHyphens/>
        <w:ind w:left="851"/>
        <w:jc w:val="both"/>
        <w:rPr>
          <w:color w:val="000000"/>
        </w:rPr>
      </w:pPr>
    </w:p>
    <w:p w:rsidR="00370F30" w:rsidRPr="00370F30" w:rsidRDefault="00370F30">
      <w:pPr>
        <w:pStyle w:val="Akapitzlist0"/>
        <w:numPr>
          <w:ilvl w:val="1"/>
          <w:numId w:val="25"/>
        </w:numPr>
        <w:tabs>
          <w:tab w:val="left" w:pos="851"/>
          <w:tab w:val="left" w:pos="993"/>
        </w:tabs>
        <w:suppressAutoHyphens/>
        <w:ind w:left="851" w:hanging="283"/>
        <w:jc w:val="both"/>
        <w:rPr>
          <w:color w:val="000000"/>
        </w:rPr>
      </w:pPr>
      <w:r w:rsidRPr="00A118AA">
        <w:rPr>
          <w:color w:val="000000"/>
        </w:rPr>
        <w:t xml:space="preserve">nie został sklasyfikowany jako wyrób medyczny i zgodnie z dyrektywami europejskimi </w:t>
      </w:r>
      <w:r>
        <w:rPr>
          <w:color w:val="000000"/>
        </w:rPr>
        <w:br/>
      </w:r>
      <w:r w:rsidRPr="00A118AA">
        <w:rPr>
          <w:color w:val="000000"/>
        </w:rPr>
        <w:t>i ustawą o wyrobach medycznych nie objęty deklaracjami zgodności i nie podlega żadnemu wpisowi</w:t>
      </w:r>
      <w:r>
        <w:rPr>
          <w:color w:val="000000"/>
        </w:rPr>
        <w:t>.</w:t>
      </w:r>
    </w:p>
    <w:p w:rsidR="00370F30" w:rsidRDefault="00370F30" w:rsidP="00370F30">
      <w:pPr>
        <w:pStyle w:val="Akapitzlist0"/>
        <w:tabs>
          <w:tab w:val="left" w:pos="851"/>
          <w:tab w:val="left" w:pos="993"/>
        </w:tabs>
        <w:suppressAutoHyphens/>
        <w:ind w:left="851"/>
        <w:jc w:val="both"/>
        <w:rPr>
          <w:color w:val="000000"/>
        </w:rPr>
      </w:pPr>
    </w:p>
    <w:p w:rsidR="00C853E9" w:rsidRDefault="00C853E9">
      <w:pPr>
        <w:pStyle w:val="Default"/>
        <w:jc w:val="both"/>
        <w:rPr>
          <w:sz w:val="20"/>
          <w:szCs w:val="20"/>
        </w:rPr>
      </w:pPr>
    </w:p>
    <w:p w:rsidR="00C853E9" w:rsidRDefault="00C853E9">
      <w:pPr>
        <w:jc w:val="right"/>
        <w:rPr>
          <w:b/>
          <w:i/>
        </w:rPr>
      </w:pPr>
    </w:p>
    <w:p w:rsidR="00C853E9" w:rsidRDefault="00C853E9">
      <w:pPr>
        <w:jc w:val="right"/>
        <w:rPr>
          <w:b/>
          <w:i/>
        </w:rPr>
      </w:pPr>
    </w:p>
    <w:p w:rsidR="00C853E9" w:rsidRDefault="00C853E9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C853E9" w:rsidRDefault="00386BD0">
      <w:pPr>
        <w:pStyle w:val="Default"/>
        <w:rPr>
          <w:sz w:val="20"/>
          <w:szCs w:val="20"/>
        </w:rPr>
      </w:pPr>
      <w:r>
        <w:rPr>
          <w:sz w:val="20"/>
          <w:szCs w:val="20"/>
        </w:rPr>
        <w:t>……………………………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………………………………….………………       </w:t>
      </w:r>
      <w:r>
        <w:rPr>
          <w:i/>
          <w:sz w:val="20"/>
          <w:szCs w:val="20"/>
        </w:rPr>
        <w:t>miejscowość, data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   </w:t>
      </w:r>
      <w:r>
        <w:rPr>
          <w:i/>
          <w:sz w:val="20"/>
          <w:szCs w:val="20"/>
        </w:rPr>
        <w:t>/podpisy osób upoważnionych  do reprezentacji wykonawcy/</w:t>
      </w:r>
    </w:p>
    <w:p w:rsidR="00C853E9" w:rsidRDefault="00C853E9">
      <w:pPr>
        <w:pStyle w:val="Default"/>
        <w:rPr>
          <w:i/>
          <w:color w:val="auto"/>
          <w:sz w:val="20"/>
          <w:szCs w:val="20"/>
        </w:rPr>
      </w:pPr>
    </w:p>
    <w:p w:rsidR="00C853E9" w:rsidRDefault="00C853E9">
      <w:pPr>
        <w:jc w:val="right"/>
        <w:rPr>
          <w:b/>
          <w:i/>
        </w:rPr>
      </w:pPr>
    </w:p>
    <w:p w:rsidR="00C853E9" w:rsidRDefault="00C853E9">
      <w:pPr>
        <w:jc w:val="right"/>
        <w:rPr>
          <w:b/>
          <w:i/>
        </w:rPr>
      </w:pPr>
    </w:p>
    <w:p w:rsidR="00C853E9" w:rsidRDefault="00C853E9">
      <w:pPr>
        <w:jc w:val="right"/>
        <w:rPr>
          <w:b/>
          <w:i/>
        </w:rPr>
      </w:pPr>
    </w:p>
    <w:p w:rsidR="00C853E9" w:rsidRDefault="00C853E9">
      <w:pPr>
        <w:jc w:val="right"/>
        <w:rPr>
          <w:b/>
          <w:i/>
        </w:rPr>
      </w:pPr>
    </w:p>
    <w:p w:rsidR="00C853E9" w:rsidRDefault="00C853E9">
      <w:pPr>
        <w:jc w:val="right"/>
        <w:rPr>
          <w:b/>
          <w:i/>
        </w:rPr>
      </w:pPr>
    </w:p>
    <w:p w:rsidR="00C853E9" w:rsidRDefault="00C853E9">
      <w:pPr>
        <w:jc w:val="right"/>
        <w:rPr>
          <w:b/>
          <w:i/>
        </w:rPr>
      </w:pPr>
    </w:p>
    <w:p w:rsidR="00C853E9" w:rsidRDefault="00C853E9">
      <w:pPr>
        <w:jc w:val="right"/>
        <w:rPr>
          <w:b/>
          <w:i/>
        </w:rPr>
      </w:pPr>
    </w:p>
    <w:p w:rsidR="00C853E9" w:rsidRDefault="00C853E9">
      <w:pPr>
        <w:jc w:val="right"/>
        <w:rPr>
          <w:b/>
          <w:i/>
        </w:rPr>
      </w:pPr>
    </w:p>
    <w:p w:rsidR="00C853E9" w:rsidRDefault="00C853E9">
      <w:pPr>
        <w:jc w:val="right"/>
        <w:rPr>
          <w:b/>
          <w:i/>
        </w:rPr>
      </w:pPr>
    </w:p>
    <w:p w:rsidR="00C853E9" w:rsidRDefault="00C853E9" w:rsidP="00717A07">
      <w:pPr>
        <w:rPr>
          <w:b/>
          <w:i/>
        </w:rPr>
      </w:pPr>
    </w:p>
    <w:p w:rsidR="00C853E9" w:rsidRDefault="00386BD0">
      <w:pPr>
        <w:jc w:val="right"/>
        <w:rPr>
          <w:b/>
          <w:i/>
        </w:rPr>
      </w:pPr>
      <w:r>
        <w:rPr>
          <w:b/>
          <w:i/>
        </w:rPr>
        <w:lastRenderedPageBreak/>
        <w:t>Załącznik nr 5 do SIWZ</w:t>
      </w:r>
    </w:p>
    <w:p w:rsidR="00C853E9" w:rsidRDefault="00386BD0">
      <w:pPr>
        <w:jc w:val="center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</w:p>
    <w:p w:rsidR="00C853E9" w:rsidRPr="00370F30" w:rsidRDefault="00386BD0">
      <w:pPr>
        <w:spacing w:line="360" w:lineRule="auto"/>
        <w:jc w:val="center"/>
        <w:rPr>
          <w:b/>
          <w:color w:val="000000"/>
          <w:sz w:val="36"/>
        </w:rPr>
      </w:pPr>
      <w:r w:rsidRPr="00370F30">
        <w:rPr>
          <w:b/>
          <w:color w:val="000000"/>
          <w:sz w:val="32"/>
        </w:rPr>
        <w:t>(Wzór umowy)</w:t>
      </w:r>
    </w:p>
    <w:p w:rsidR="00C853E9" w:rsidRPr="00386BD0" w:rsidRDefault="00386BD0">
      <w:pPr>
        <w:spacing w:line="360" w:lineRule="auto"/>
        <w:jc w:val="center"/>
        <w:rPr>
          <w:b/>
          <w:color w:val="000000"/>
          <w:sz w:val="28"/>
        </w:rPr>
      </w:pPr>
      <w:r w:rsidRPr="00386BD0">
        <w:rPr>
          <w:b/>
          <w:color w:val="000000"/>
          <w:sz w:val="32"/>
        </w:rPr>
        <w:t>UMOWA NR IHIT/DZ/............/2018</w:t>
      </w:r>
    </w:p>
    <w:p w:rsidR="00C853E9" w:rsidRDefault="00C853E9">
      <w:pPr>
        <w:rPr>
          <w:color w:val="000000"/>
        </w:rPr>
      </w:pPr>
    </w:p>
    <w:p w:rsidR="00C853E9" w:rsidRDefault="00386BD0">
      <w:pPr>
        <w:rPr>
          <w:color w:val="000000"/>
        </w:rPr>
      </w:pPr>
      <w:r>
        <w:t xml:space="preserve">W dniu .................... 2018 r. w Warszawie, w wyniku postępowania o udzielenie zamówienia publicznego prowadzonego w trybie przetargu nieograniczonego (nr sprawy </w:t>
      </w:r>
      <w:r>
        <w:rPr>
          <w:color w:val="000000"/>
        </w:rPr>
        <w:t>IHIT/P/91/2018</w:t>
      </w:r>
      <w:r>
        <w:t xml:space="preserve">), została </w:t>
      </w:r>
      <w:r>
        <w:rPr>
          <w:color w:val="000000"/>
        </w:rPr>
        <w:t>zawarta  umowa pomiędzy</w:t>
      </w:r>
    </w:p>
    <w:p w:rsidR="00C853E9" w:rsidRDefault="00386BD0">
      <w:pPr>
        <w:rPr>
          <w:b/>
          <w:color w:val="000000"/>
        </w:rPr>
      </w:pPr>
      <w:r>
        <w:rPr>
          <w:b/>
          <w:color w:val="000000"/>
        </w:rPr>
        <w:t>Instytutem Hematologii i Transfuzjologii</w:t>
      </w:r>
    </w:p>
    <w:p w:rsidR="00C853E9" w:rsidRDefault="00386BD0">
      <w:pPr>
        <w:rPr>
          <w:color w:val="000000"/>
        </w:rPr>
      </w:pPr>
      <w:r>
        <w:rPr>
          <w:color w:val="000000"/>
        </w:rPr>
        <w:t xml:space="preserve">z siedzibą:  ul. Indiry Gandhi 14; 02 – 776 Warszawa </w:t>
      </w:r>
    </w:p>
    <w:p w:rsidR="00C853E9" w:rsidRDefault="00386BD0">
      <w:pPr>
        <w:rPr>
          <w:color w:val="000000"/>
        </w:rPr>
      </w:pPr>
      <w:r>
        <w:rPr>
          <w:color w:val="000000"/>
        </w:rPr>
        <w:t>zarejestrowanym w Sądzie Rejonowym dla m. st. Warszawy w Warszawie,</w:t>
      </w:r>
    </w:p>
    <w:p w:rsidR="00C853E9" w:rsidRDefault="00386BD0">
      <w:pPr>
        <w:rPr>
          <w:color w:val="000000"/>
        </w:rPr>
      </w:pPr>
      <w:r>
        <w:rPr>
          <w:color w:val="000000"/>
        </w:rPr>
        <w:t>XIII Wydział Gospodarczy Krajowego Rejestru Sądowego, pod numerem: 0000119139</w:t>
      </w:r>
    </w:p>
    <w:p w:rsidR="00C853E9" w:rsidRDefault="00386BD0">
      <w:pPr>
        <w:rPr>
          <w:color w:val="000000"/>
        </w:rPr>
      </w:pPr>
      <w:r>
        <w:rPr>
          <w:color w:val="000000"/>
        </w:rPr>
        <w:t>NIP: 525 – 000 – 94 – 24</w:t>
      </w:r>
      <w:r>
        <w:rPr>
          <w:color w:val="000000"/>
        </w:rPr>
        <w:tab/>
        <w:t>REGON: 000288484</w:t>
      </w:r>
    </w:p>
    <w:p w:rsidR="00C853E9" w:rsidRDefault="00386BD0">
      <w:pPr>
        <w:rPr>
          <w:color w:val="000000"/>
        </w:rPr>
      </w:pPr>
      <w:r>
        <w:rPr>
          <w:color w:val="000000"/>
        </w:rPr>
        <w:t>zwanym w dalszej treści umowy Zamawiającym</w:t>
      </w:r>
    </w:p>
    <w:p w:rsidR="00C853E9" w:rsidRDefault="00386BD0">
      <w:pPr>
        <w:rPr>
          <w:color w:val="000000"/>
        </w:rPr>
      </w:pPr>
      <w:r>
        <w:rPr>
          <w:color w:val="000000"/>
        </w:rPr>
        <w:t>reprezentowanym przez:</w:t>
      </w:r>
    </w:p>
    <w:p w:rsidR="00C853E9" w:rsidRDefault="00386BD0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:rsidR="00C853E9" w:rsidRDefault="00386BD0">
      <w:pPr>
        <w:spacing w:line="480" w:lineRule="auto"/>
        <w:jc w:val="both"/>
        <w:rPr>
          <w:b/>
          <w:color w:val="000000"/>
        </w:rPr>
      </w:pPr>
      <w:r>
        <w:rPr>
          <w:b/>
          <w:color w:val="000000"/>
        </w:rPr>
        <w:t>a</w:t>
      </w:r>
    </w:p>
    <w:p w:rsidR="00C853E9" w:rsidRDefault="00386BD0">
      <w:pPr>
        <w:jc w:val="both"/>
        <w:rPr>
          <w:b/>
          <w:color w:val="000000"/>
        </w:rPr>
      </w:pPr>
      <w:r>
        <w:rPr>
          <w:color w:val="000000"/>
        </w:rPr>
        <w:t xml:space="preserve">Firmą: </w:t>
      </w:r>
      <w:r>
        <w:rPr>
          <w:b/>
          <w:color w:val="000000"/>
        </w:rPr>
        <w:t xml:space="preserve">……………………………………………………………………                         </w:t>
      </w:r>
    </w:p>
    <w:p w:rsidR="00C853E9" w:rsidRDefault="00386BD0">
      <w:pPr>
        <w:jc w:val="both"/>
        <w:rPr>
          <w:b/>
          <w:color w:val="000000"/>
        </w:rPr>
      </w:pPr>
      <w:r>
        <w:rPr>
          <w:color w:val="000000"/>
        </w:rPr>
        <w:t xml:space="preserve">z siedzibą: </w:t>
      </w:r>
      <w:r>
        <w:rPr>
          <w:b/>
          <w:color w:val="000000"/>
        </w:rPr>
        <w:t>………………………………………………………………</w:t>
      </w:r>
    </w:p>
    <w:p w:rsidR="00C853E9" w:rsidRDefault="00386BD0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C853E9" w:rsidRDefault="00386BD0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:rsidR="00C853E9" w:rsidRDefault="00386BD0">
      <w:pPr>
        <w:jc w:val="both"/>
        <w:rPr>
          <w:color w:val="000000"/>
        </w:rPr>
      </w:pPr>
      <w:r>
        <w:rPr>
          <w:color w:val="000000"/>
        </w:rPr>
        <w:t xml:space="preserve">NIP: …………… </w:t>
      </w:r>
      <w:r>
        <w:rPr>
          <w:color w:val="000000"/>
        </w:rPr>
        <w:tab/>
      </w:r>
      <w:r>
        <w:rPr>
          <w:color w:val="000000"/>
        </w:rPr>
        <w:tab/>
        <w:t xml:space="preserve">REGON: …………… </w:t>
      </w:r>
    </w:p>
    <w:p w:rsidR="00C853E9" w:rsidRDefault="00386BD0">
      <w:pPr>
        <w:jc w:val="both"/>
        <w:rPr>
          <w:color w:val="000000"/>
        </w:rPr>
      </w:pPr>
      <w:r>
        <w:rPr>
          <w:color w:val="000000"/>
        </w:rPr>
        <w:t>Wysokość kapitału zakładowego: ……… PLN</w:t>
      </w:r>
    </w:p>
    <w:p w:rsidR="00C853E9" w:rsidRDefault="00386BD0">
      <w:pPr>
        <w:jc w:val="both"/>
        <w:rPr>
          <w:color w:val="000000"/>
        </w:rPr>
      </w:pPr>
      <w:r>
        <w:rPr>
          <w:color w:val="000000"/>
        </w:rPr>
        <w:t>zwaną w dalszej treści umowy Wykonawcą</w:t>
      </w:r>
    </w:p>
    <w:p w:rsidR="00C853E9" w:rsidRDefault="00386BD0">
      <w:pPr>
        <w:jc w:val="both"/>
        <w:rPr>
          <w:color w:val="000000"/>
        </w:rPr>
      </w:pPr>
      <w:r>
        <w:rPr>
          <w:color w:val="000000"/>
        </w:rPr>
        <w:t>reprezentowaną przez: ..............................................................</w:t>
      </w:r>
    </w:p>
    <w:p w:rsidR="00C853E9" w:rsidRDefault="00C853E9">
      <w:pPr>
        <w:spacing w:line="360" w:lineRule="auto"/>
        <w:jc w:val="both"/>
        <w:rPr>
          <w:b/>
          <w:color w:val="000000"/>
        </w:rPr>
      </w:pPr>
    </w:p>
    <w:p w:rsidR="00C853E9" w:rsidRPr="0015451D" w:rsidRDefault="00386BD0" w:rsidP="0015451D">
      <w:pPr>
        <w:spacing w:line="360" w:lineRule="auto"/>
        <w:jc w:val="both"/>
        <w:rPr>
          <w:b/>
          <w:color w:val="000000"/>
        </w:rPr>
      </w:pPr>
      <w:r>
        <w:rPr>
          <w:b/>
          <w:color w:val="000000"/>
        </w:rPr>
        <w:t>o następującej treści:</w:t>
      </w:r>
    </w:p>
    <w:p w:rsidR="00C853E9" w:rsidRDefault="00386BD0">
      <w:pPr>
        <w:jc w:val="center"/>
        <w:rPr>
          <w:b/>
          <w:color w:val="000000"/>
        </w:rPr>
      </w:pPr>
      <w:r>
        <w:rPr>
          <w:b/>
          <w:color w:val="000000"/>
        </w:rPr>
        <w:t>§1</w:t>
      </w:r>
    </w:p>
    <w:p w:rsidR="00C853E9" w:rsidRDefault="00386BD0">
      <w:pPr>
        <w:jc w:val="center"/>
        <w:rPr>
          <w:color w:val="000000"/>
        </w:rPr>
      </w:pPr>
      <w:r>
        <w:rPr>
          <w:color w:val="000000"/>
        </w:rPr>
        <w:t>PRZEDMIOT UMOWY</w:t>
      </w:r>
    </w:p>
    <w:p w:rsidR="00C853E9" w:rsidRDefault="00C853E9">
      <w:pPr>
        <w:jc w:val="center"/>
        <w:rPr>
          <w:color w:val="000000"/>
        </w:rPr>
      </w:pPr>
    </w:p>
    <w:p w:rsidR="00C853E9" w:rsidRPr="00717A07" w:rsidRDefault="00386BD0">
      <w:pPr>
        <w:numPr>
          <w:ilvl w:val="0"/>
          <w:numId w:val="34"/>
        </w:numPr>
        <w:tabs>
          <w:tab w:val="left" w:pos="284"/>
        </w:tabs>
        <w:ind w:left="284" w:hanging="284"/>
        <w:jc w:val="both"/>
        <w:rPr>
          <w:szCs w:val="22"/>
        </w:rPr>
      </w:pPr>
      <w:r w:rsidRPr="00717A07">
        <w:rPr>
          <w:szCs w:val="22"/>
        </w:rPr>
        <w:t xml:space="preserve">Przedmiotem umowy jest dostawa przez Wykonawcę na rzecz Zamawiającego </w:t>
      </w:r>
      <w:r w:rsidRPr="00717A07">
        <w:rPr>
          <w:b/>
        </w:rPr>
        <w:t xml:space="preserve">aparatów medycznych:  aparatu do EKG, pomp infuzyjnych strzykawkowych, kardiomonitora transportowego (kompaktowego), urządzenia do pomiaru stężenia i czystości DNA (spektrofotometru) </w:t>
      </w:r>
      <w:r w:rsidR="00717A07">
        <w:t>wymienionych  w załączniku nr  1</w:t>
      </w:r>
      <w:r w:rsidRPr="00717A07">
        <w:t xml:space="preserve"> do umowy </w:t>
      </w:r>
      <w:r w:rsidRPr="00717A07">
        <w:rPr>
          <w:i/>
        </w:rPr>
        <w:t>(wypełniony Załącznik nr 1A do SIWZ</w:t>
      </w:r>
      <w:r w:rsidRPr="00717A07">
        <w:t>) obejmującym odpowiednio Część  nr ….</w:t>
      </w:r>
    </w:p>
    <w:p w:rsidR="00C853E9" w:rsidRDefault="00386BD0">
      <w:pPr>
        <w:numPr>
          <w:ilvl w:val="0"/>
          <w:numId w:val="34"/>
        </w:numPr>
        <w:tabs>
          <w:tab w:val="left" w:pos="284"/>
        </w:tabs>
        <w:ind w:left="284" w:hanging="284"/>
        <w:jc w:val="both"/>
        <w:rPr>
          <w:szCs w:val="22"/>
        </w:rPr>
      </w:pPr>
      <w:r>
        <w:rPr>
          <w:szCs w:val="22"/>
        </w:rPr>
        <w:t>Do obowiązków Wykonawcy w zakresie realizacji niniejszej umowy należy: dostawa, zainstalowanie, uruchomienie i oddanie do eksploatacji przedmiotu umowy u Zamawiającego oraz przeszkolenie personelu Zamawiającego w zakresie prawidłowej obsługi i eksploatacji przedmiotu umowy wraz z dostarczeniem instrukcji obsługi w języku polskim.</w:t>
      </w:r>
    </w:p>
    <w:p w:rsidR="00C853E9" w:rsidRDefault="00386BD0">
      <w:pPr>
        <w:numPr>
          <w:ilvl w:val="0"/>
          <w:numId w:val="34"/>
        </w:numPr>
        <w:tabs>
          <w:tab w:val="left" w:pos="284"/>
        </w:tabs>
        <w:ind w:left="284" w:hanging="284"/>
        <w:jc w:val="both"/>
        <w:rPr>
          <w:szCs w:val="22"/>
        </w:rPr>
      </w:pPr>
      <w:r>
        <w:rPr>
          <w:szCs w:val="22"/>
        </w:rPr>
        <w:t>Wykonawca oświadcza, że dostarczony do Zamawiającego przedmiot umowy jest fabrycznie  nowy w pełni posiada parametry techniczne i użytkowe zgodne z zapisami w ofercie.</w:t>
      </w:r>
    </w:p>
    <w:p w:rsidR="00C853E9" w:rsidRDefault="00386BD0">
      <w:pPr>
        <w:numPr>
          <w:ilvl w:val="0"/>
          <w:numId w:val="34"/>
        </w:numPr>
        <w:tabs>
          <w:tab w:val="left" w:pos="284"/>
        </w:tabs>
        <w:ind w:left="284" w:hanging="284"/>
        <w:jc w:val="both"/>
        <w:rPr>
          <w:szCs w:val="22"/>
        </w:rPr>
      </w:pPr>
      <w:r>
        <w:rPr>
          <w:szCs w:val="22"/>
        </w:rPr>
        <w:t>Wykonawca oświadcza, że przedmiot umowy jest produktem firmy ……………, model ………, rok produkcji ……, a Zamawiający powyższą okoliczność przyjmuje i akceptuje.</w:t>
      </w:r>
    </w:p>
    <w:p w:rsidR="00C853E9" w:rsidRDefault="00C853E9">
      <w:pPr>
        <w:tabs>
          <w:tab w:val="left" w:pos="284"/>
          <w:tab w:val="left" w:pos="709"/>
        </w:tabs>
        <w:ind w:left="284" w:hanging="284"/>
        <w:jc w:val="center"/>
        <w:rPr>
          <w:color w:val="000000"/>
        </w:rPr>
      </w:pPr>
    </w:p>
    <w:p w:rsidR="00C853E9" w:rsidRDefault="00386BD0">
      <w:pPr>
        <w:tabs>
          <w:tab w:val="left" w:pos="284"/>
          <w:tab w:val="left" w:pos="709"/>
        </w:tabs>
        <w:ind w:left="284" w:hanging="284"/>
        <w:jc w:val="center"/>
        <w:rPr>
          <w:color w:val="000000"/>
        </w:rPr>
      </w:pPr>
      <w:r>
        <w:rPr>
          <w:color w:val="000000"/>
        </w:rPr>
        <w:t>§2</w:t>
      </w:r>
    </w:p>
    <w:p w:rsidR="00C853E9" w:rsidRDefault="00386BD0">
      <w:pPr>
        <w:pStyle w:val="Nagwek3"/>
        <w:jc w:val="center"/>
        <w:rPr>
          <w:rFonts w:ascii="Times New Roman" w:hAnsi="Times New Roman"/>
          <w:i w:val="0"/>
          <w:color w:val="000000"/>
          <w:szCs w:val="24"/>
        </w:rPr>
      </w:pPr>
      <w:r>
        <w:rPr>
          <w:rFonts w:ascii="Times New Roman" w:hAnsi="Times New Roman"/>
          <w:i w:val="0"/>
          <w:color w:val="000000"/>
          <w:szCs w:val="24"/>
        </w:rPr>
        <w:lastRenderedPageBreak/>
        <w:t>WARTOŚĆ PRZEDMIOTU UMOWY</w:t>
      </w:r>
    </w:p>
    <w:p w:rsidR="00C853E9" w:rsidRDefault="00C853E9">
      <w:pPr>
        <w:rPr>
          <w:color w:val="000000"/>
        </w:rPr>
      </w:pPr>
    </w:p>
    <w:p w:rsidR="00C853E9" w:rsidRDefault="00386BD0">
      <w:pPr>
        <w:numPr>
          <w:ilvl w:val="0"/>
          <w:numId w:val="35"/>
        </w:numPr>
        <w:tabs>
          <w:tab w:val="left" w:pos="284"/>
          <w:tab w:val="left" w:pos="709"/>
        </w:tabs>
        <w:rPr>
          <w:szCs w:val="22"/>
        </w:rPr>
      </w:pPr>
      <w:r>
        <w:rPr>
          <w:szCs w:val="22"/>
        </w:rPr>
        <w:t>Całkowita wartość przedmiotu umowy wynosi</w:t>
      </w:r>
    </w:p>
    <w:p w:rsidR="00C853E9" w:rsidRDefault="00386BD0">
      <w:pPr>
        <w:tabs>
          <w:tab w:val="left" w:pos="284"/>
          <w:tab w:val="left" w:pos="709"/>
        </w:tabs>
        <w:ind w:left="360"/>
        <w:rPr>
          <w:szCs w:val="22"/>
        </w:rPr>
      </w:pPr>
      <w:r>
        <w:rPr>
          <w:szCs w:val="22"/>
        </w:rPr>
        <w:t>netto  ……… PLN (słownie: ……… i …/100 PLN),</w:t>
      </w:r>
    </w:p>
    <w:p w:rsidR="00C853E9" w:rsidRDefault="00386BD0">
      <w:pPr>
        <w:tabs>
          <w:tab w:val="left" w:pos="284"/>
          <w:tab w:val="left" w:pos="709"/>
        </w:tabs>
        <w:ind w:left="360"/>
        <w:rPr>
          <w:szCs w:val="22"/>
        </w:rPr>
      </w:pPr>
      <w:r>
        <w:rPr>
          <w:szCs w:val="22"/>
        </w:rPr>
        <w:t>podatek od towarów i usług ……… PLN (słownie: ……… i …/100 PLN),</w:t>
      </w:r>
    </w:p>
    <w:p w:rsidR="00C853E9" w:rsidRDefault="00386BD0">
      <w:pPr>
        <w:tabs>
          <w:tab w:val="left" w:pos="284"/>
          <w:tab w:val="left" w:pos="709"/>
        </w:tabs>
        <w:ind w:left="360"/>
        <w:rPr>
          <w:szCs w:val="22"/>
        </w:rPr>
      </w:pPr>
      <w:r>
        <w:rPr>
          <w:szCs w:val="22"/>
        </w:rPr>
        <w:t>brutto ……… PLN (słownie: ………. i …/100 PLN),</w:t>
      </w:r>
    </w:p>
    <w:p w:rsidR="00C853E9" w:rsidRDefault="00386BD0">
      <w:pPr>
        <w:numPr>
          <w:ilvl w:val="0"/>
          <w:numId w:val="35"/>
        </w:numPr>
        <w:tabs>
          <w:tab w:val="left" w:pos="284"/>
          <w:tab w:val="left" w:pos="709"/>
        </w:tabs>
        <w:jc w:val="both"/>
        <w:rPr>
          <w:szCs w:val="22"/>
        </w:rPr>
      </w:pPr>
      <w:r>
        <w:rPr>
          <w:szCs w:val="22"/>
        </w:rPr>
        <w:t>Wartość o której mowa w ust. 1 obejmuje:</w:t>
      </w:r>
    </w:p>
    <w:p w:rsidR="00C853E9" w:rsidRDefault="00386BD0">
      <w:pPr>
        <w:pStyle w:val="Akapitzlist0"/>
        <w:numPr>
          <w:ilvl w:val="1"/>
          <w:numId w:val="35"/>
        </w:numPr>
        <w:tabs>
          <w:tab w:val="left" w:pos="284"/>
        </w:tabs>
        <w:ind w:left="709"/>
        <w:jc w:val="both"/>
        <w:rPr>
          <w:szCs w:val="22"/>
        </w:rPr>
      </w:pPr>
      <w:r>
        <w:rPr>
          <w:szCs w:val="22"/>
        </w:rPr>
        <w:t>koszty dostawy, zainstalowania, uruchomienia i oddania do eksploatacji całości przedmiotu umowy,</w:t>
      </w:r>
    </w:p>
    <w:p w:rsidR="00C853E9" w:rsidRDefault="00386BD0">
      <w:pPr>
        <w:numPr>
          <w:ilvl w:val="1"/>
          <w:numId w:val="35"/>
        </w:numPr>
        <w:tabs>
          <w:tab w:val="left" w:pos="284"/>
          <w:tab w:val="left" w:pos="709"/>
        </w:tabs>
        <w:ind w:left="709"/>
        <w:jc w:val="both"/>
        <w:rPr>
          <w:szCs w:val="22"/>
        </w:rPr>
      </w:pPr>
      <w:r>
        <w:rPr>
          <w:szCs w:val="22"/>
        </w:rPr>
        <w:t>koszty przeszkolenia personelu Zamawiającego w zakresie prawidłowej obsługi i eksploatacji przedmiotu umowy  .</w:t>
      </w:r>
    </w:p>
    <w:p w:rsidR="00C853E9" w:rsidRDefault="00386BD0">
      <w:pPr>
        <w:numPr>
          <w:ilvl w:val="0"/>
          <w:numId w:val="35"/>
        </w:numPr>
        <w:tabs>
          <w:tab w:val="left" w:pos="284"/>
          <w:tab w:val="left" w:pos="709"/>
        </w:tabs>
        <w:jc w:val="both"/>
        <w:rPr>
          <w:szCs w:val="22"/>
        </w:rPr>
      </w:pPr>
      <w:r>
        <w:rPr>
          <w:szCs w:val="22"/>
        </w:rPr>
        <w:t>Ceny jednostkowe przedmiotu umowy określone są w szczegółowej ofercie cenowej Wykonawcy stanowiącej integralną część umowy.</w:t>
      </w:r>
    </w:p>
    <w:p w:rsidR="00C853E9" w:rsidRDefault="00386BD0">
      <w:pPr>
        <w:numPr>
          <w:ilvl w:val="0"/>
          <w:numId w:val="35"/>
        </w:numPr>
        <w:tabs>
          <w:tab w:val="left" w:pos="284"/>
          <w:tab w:val="left" w:pos="709"/>
        </w:tabs>
        <w:jc w:val="both"/>
      </w:pPr>
      <w:r>
        <w:t>Ceny jednostkowe nie podlegają zmianie przez czas trwania umowy.</w:t>
      </w:r>
    </w:p>
    <w:p w:rsidR="00C853E9" w:rsidRDefault="00C853E9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color w:val="000000"/>
        </w:rPr>
      </w:pPr>
    </w:p>
    <w:p w:rsidR="00C853E9" w:rsidRDefault="00386BD0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color w:val="000000"/>
        </w:rPr>
      </w:pPr>
      <w:r>
        <w:rPr>
          <w:color w:val="000000"/>
        </w:rPr>
        <w:t>§ 3</w:t>
      </w:r>
    </w:p>
    <w:p w:rsidR="00C853E9" w:rsidRDefault="00386BD0">
      <w:pPr>
        <w:pStyle w:val="Nagwek4"/>
        <w:jc w:val="center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>DOSTAWA</w:t>
      </w:r>
    </w:p>
    <w:p w:rsidR="00C853E9" w:rsidRDefault="00C853E9">
      <w:pPr>
        <w:jc w:val="center"/>
      </w:pPr>
    </w:p>
    <w:p w:rsidR="00C853E9" w:rsidRDefault="00386BD0">
      <w:pPr>
        <w:numPr>
          <w:ilvl w:val="0"/>
          <w:numId w:val="33"/>
        </w:numPr>
        <w:tabs>
          <w:tab w:val="left" w:pos="284"/>
          <w:tab w:val="left" w:pos="709"/>
          <w:tab w:val="left" w:pos="1276"/>
        </w:tabs>
        <w:suppressAutoHyphens/>
        <w:spacing w:after="80"/>
        <w:ind w:left="284" w:hanging="284"/>
        <w:rPr>
          <w:b/>
        </w:rPr>
      </w:pPr>
      <w:r>
        <w:t xml:space="preserve">Miejsce dostawy: </w:t>
      </w:r>
      <w:r>
        <w:br/>
      </w:r>
      <w:r w:rsidRPr="0015451D">
        <w:rPr>
          <w:b/>
        </w:rPr>
        <w:t>Instytut Hematologii i Transfuzjologii</w:t>
      </w:r>
      <w:r w:rsidR="00D130F0" w:rsidRPr="0015451D">
        <w:rPr>
          <w:b/>
        </w:rPr>
        <w:t xml:space="preserve"> – do miejsc wskazanych  przez Zamawiającego.</w:t>
      </w:r>
    </w:p>
    <w:p w:rsidR="00C853E9" w:rsidRDefault="00386BD0">
      <w:pPr>
        <w:numPr>
          <w:ilvl w:val="0"/>
          <w:numId w:val="33"/>
        </w:numPr>
        <w:tabs>
          <w:tab w:val="left" w:pos="284"/>
          <w:tab w:val="left" w:pos="709"/>
        </w:tabs>
        <w:spacing w:after="80"/>
        <w:ind w:left="284" w:hanging="284"/>
        <w:jc w:val="both"/>
      </w:pPr>
      <w:r>
        <w:t xml:space="preserve">Dostarczenie przedmiotu umowy nastąpi </w:t>
      </w:r>
      <w:r>
        <w:rPr>
          <w:b/>
        </w:rPr>
        <w:t>maksymalnie do dnia 05.12.2018 r. r.</w:t>
      </w:r>
      <w:r>
        <w:t xml:space="preserve"> Zainstalowanie, </w:t>
      </w:r>
      <w:r>
        <w:rPr>
          <w:szCs w:val="22"/>
        </w:rPr>
        <w:t>uruchomienie i oddanie do eksploatacji całości przedmiotu umowy oraz przeszkolenie personelu Zamawiającego i przekazanie instrukcji obsługi nastąpi w ciągu pięciu (5) dni roboczych od daty dostawy przedmiotu umowy.</w:t>
      </w:r>
    </w:p>
    <w:p w:rsidR="00C853E9" w:rsidRDefault="00386BD0">
      <w:pPr>
        <w:numPr>
          <w:ilvl w:val="0"/>
          <w:numId w:val="33"/>
        </w:numPr>
        <w:tabs>
          <w:tab w:val="left" w:pos="284"/>
          <w:tab w:val="left" w:pos="709"/>
        </w:tabs>
        <w:spacing w:after="80"/>
        <w:ind w:left="284" w:hanging="284"/>
        <w:jc w:val="both"/>
      </w:pPr>
      <w:r>
        <w:t>Przedmiot umowy będzie opakowany w odpowiednie opakowanie właściwe dla rodzaju dostarczanego urządzenia i środka transportu.</w:t>
      </w:r>
    </w:p>
    <w:p w:rsidR="00C853E9" w:rsidRDefault="00386BD0">
      <w:pPr>
        <w:numPr>
          <w:ilvl w:val="0"/>
          <w:numId w:val="33"/>
        </w:numPr>
        <w:tabs>
          <w:tab w:val="left" w:pos="284"/>
          <w:tab w:val="left" w:pos="709"/>
        </w:tabs>
        <w:spacing w:after="80"/>
        <w:ind w:left="284" w:hanging="284"/>
        <w:jc w:val="both"/>
      </w:pPr>
      <w:r>
        <w:t>Wszelkie szkody i koszty spowodowane niewłaściwym opakowaniem obciążają Wykonawcę.</w:t>
      </w:r>
    </w:p>
    <w:p w:rsidR="00C853E9" w:rsidRDefault="00386BD0">
      <w:pPr>
        <w:numPr>
          <w:ilvl w:val="0"/>
          <w:numId w:val="33"/>
        </w:numPr>
        <w:tabs>
          <w:tab w:val="left" w:pos="284"/>
          <w:tab w:val="left" w:pos="709"/>
        </w:tabs>
        <w:spacing w:after="80"/>
        <w:ind w:left="284" w:hanging="284"/>
        <w:jc w:val="both"/>
      </w:pPr>
      <w:r>
        <w:t>Zamawiający zobowiązuje się przygotować miejsce instalacji przedmiotu umowy.</w:t>
      </w:r>
    </w:p>
    <w:p w:rsidR="00C853E9" w:rsidRDefault="00386BD0">
      <w:pPr>
        <w:numPr>
          <w:ilvl w:val="0"/>
          <w:numId w:val="33"/>
        </w:numPr>
        <w:tabs>
          <w:tab w:val="left" w:pos="284"/>
          <w:tab w:val="left" w:pos="709"/>
        </w:tabs>
        <w:spacing w:after="80"/>
        <w:ind w:left="284" w:hanging="284"/>
        <w:jc w:val="both"/>
      </w:pPr>
      <w:r>
        <w:t>Zamawiający zobowiązuje się do podpisania Protokołu Odbioru po dostawie przedmiotu umowy.</w:t>
      </w:r>
    </w:p>
    <w:p w:rsidR="00C853E9" w:rsidRDefault="00386BD0">
      <w:pPr>
        <w:numPr>
          <w:ilvl w:val="0"/>
          <w:numId w:val="33"/>
        </w:numPr>
        <w:tabs>
          <w:tab w:val="left" w:pos="284"/>
          <w:tab w:val="left" w:pos="709"/>
        </w:tabs>
        <w:spacing w:after="80"/>
        <w:ind w:left="284" w:hanging="284"/>
        <w:jc w:val="both"/>
      </w:pPr>
      <w:r>
        <w:t xml:space="preserve">Jeżeli w dniu dostawy przedmiotu umowy nie nastąpiło wykonanie wszystkich czynności wchodzących w zakres realizacji umowy, w tym w szczególności: </w:t>
      </w:r>
      <w:r>
        <w:rPr>
          <w:szCs w:val="22"/>
        </w:rPr>
        <w:t>zainstalowanie, uruchomienie i oddanie do eksploatacji przedmiotu umowy u Zamawiającego oraz przeszkolenie personelu Zamawiającego w zakresie prawidłowej obsługi i eksploatacji przedmiotu umowy</w:t>
      </w:r>
      <w:r>
        <w:t>, to po ich wykonaniu strony podpisują końcowy Protokół Odbioru potwierdzający wykonanie wszystkich czynności.</w:t>
      </w:r>
    </w:p>
    <w:p w:rsidR="00C853E9" w:rsidRDefault="00386BD0">
      <w:pPr>
        <w:numPr>
          <w:ilvl w:val="0"/>
          <w:numId w:val="33"/>
        </w:numPr>
        <w:tabs>
          <w:tab w:val="left" w:pos="284"/>
          <w:tab w:val="left" w:pos="709"/>
        </w:tabs>
        <w:spacing w:after="80"/>
        <w:ind w:left="284" w:hanging="284"/>
        <w:jc w:val="both"/>
      </w:pPr>
      <w:r>
        <w:t xml:space="preserve">Potwierdzeniem wykonania czynności w zakresie </w:t>
      </w:r>
      <w:r>
        <w:rPr>
          <w:szCs w:val="22"/>
        </w:rPr>
        <w:t xml:space="preserve">przeszkolenia personelu Zamawiającego </w:t>
      </w:r>
      <w:r>
        <w:rPr>
          <w:szCs w:val="22"/>
        </w:rPr>
        <w:br/>
        <w:t xml:space="preserve">w zakresie prawidłowej obsługi i eksploatacji przedmiotu umowy jest imienna lista osób przeszkolonych z podpisami osób przeszkolonych. </w:t>
      </w:r>
    </w:p>
    <w:p w:rsidR="00C853E9" w:rsidRDefault="00386BD0">
      <w:pPr>
        <w:numPr>
          <w:ilvl w:val="0"/>
          <w:numId w:val="33"/>
        </w:numPr>
        <w:tabs>
          <w:tab w:val="left" w:pos="284"/>
          <w:tab w:val="left" w:pos="709"/>
        </w:tabs>
        <w:spacing w:after="80"/>
        <w:ind w:left="284" w:hanging="284"/>
        <w:jc w:val="both"/>
      </w:pPr>
      <w:r>
        <w:rPr>
          <w:color w:val="000000"/>
        </w:rPr>
        <w:t xml:space="preserve">Przedmiot umowy dostarczony zostanie bezpośrednio do Zamawiającego wraz z kartą gwarancyjną, instrukcją obsługi w języku polskim, dokumentem określającym zasady świadczenia </w:t>
      </w:r>
      <w:r>
        <w:t>usług przez autoryzowany serwis w okresie gwarancyjnym.</w:t>
      </w:r>
    </w:p>
    <w:p w:rsidR="00C853E9" w:rsidRDefault="00386BD0">
      <w:pPr>
        <w:numPr>
          <w:ilvl w:val="0"/>
          <w:numId w:val="33"/>
        </w:numPr>
        <w:tabs>
          <w:tab w:val="left" w:pos="284"/>
          <w:tab w:val="left" w:pos="426"/>
        </w:tabs>
        <w:spacing w:after="80"/>
        <w:ind w:left="426" w:hanging="426"/>
        <w:jc w:val="both"/>
      </w:pPr>
      <w:r>
        <w:t>Za termin dostawy przedmiotu umowy rozumie się datę podpisania przez obie strony Protokołu Odbioru o którym mowa w ust. 6.</w:t>
      </w:r>
    </w:p>
    <w:p w:rsidR="00C853E9" w:rsidRDefault="00C853E9">
      <w:pPr>
        <w:ind w:left="360"/>
      </w:pPr>
    </w:p>
    <w:p w:rsidR="0015451D" w:rsidRDefault="0015451D">
      <w:pPr>
        <w:ind w:left="360"/>
      </w:pPr>
    </w:p>
    <w:p w:rsidR="0015451D" w:rsidRDefault="0015451D">
      <w:pPr>
        <w:ind w:left="360"/>
      </w:pPr>
    </w:p>
    <w:p w:rsidR="0015451D" w:rsidRDefault="0015451D">
      <w:pPr>
        <w:ind w:left="360"/>
      </w:pPr>
    </w:p>
    <w:p w:rsidR="0015451D" w:rsidRDefault="0015451D">
      <w:pPr>
        <w:ind w:left="360"/>
      </w:pPr>
    </w:p>
    <w:p w:rsidR="00C853E9" w:rsidRPr="00E11068" w:rsidRDefault="00386BD0">
      <w:pPr>
        <w:ind w:left="360"/>
        <w:jc w:val="center"/>
        <w:rPr>
          <w:b/>
        </w:rPr>
      </w:pPr>
      <w:r w:rsidRPr="00E11068">
        <w:rPr>
          <w:b/>
        </w:rPr>
        <w:lastRenderedPageBreak/>
        <w:t>§ 4</w:t>
      </w:r>
    </w:p>
    <w:p w:rsidR="00C853E9" w:rsidRDefault="00386BD0">
      <w:pPr>
        <w:pStyle w:val="Nagwek5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WARUNKI PŁATNOŚCI</w:t>
      </w:r>
    </w:p>
    <w:p w:rsidR="00C853E9" w:rsidRDefault="00C853E9">
      <w:pPr>
        <w:jc w:val="center"/>
        <w:rPr>
          <w:szCs w:val="22"/>
        </w:rPr>
      </w:pPr>
    </w:p>
    <w:p w:rsidR="00C853E9" w:rsidRDefault="00386BD0">
      <w:pPr>
        <w:pStyle w:val="Tekstpodstawowywcity3"/>
        <w:widowControl/>
        <w:numPr>
          <w:ilvl w:val="0"/>
          <w:numId w:val="36"/>
        </w:numPr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Rozliczenie z tytułu dostawy przedmiotu umowy do siedziby Zamawiającego dokonane będzie po zrealizowaniu przedmiotu umowy, zakończonym podpisaniem Protokołu Odbioru przez obie strony, co stanowić będzie podstawę do wystawienia faktury. </w:t>
      </w:r>
    </w:p>
    <w:p w:rsidR="00C853E9" w:rsidRDefault="00386BD0">
      <w:pPr>
        <w:pStyle w:val="Tekstpodstawowywcity3"/>
        <w:widowControl/>
        <w:numPr>
          <w:ilvl w:val="0"/>
          <w:numId w:val="36"/>
        </w:numPr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</w:rPr>
        <w:t>Wykonawca wystawi fakturę za zrealizowanie przedmiotu zamówienia  w terminie 7 dni od dnia podpisania końcowego Protokołu Odbioru o którym mowa w §3 ust.7.</w:t>
      </w:r>
    </w:p>
    <w:p w:rsidR="00C853E9" w:rsidRDefault="00386BD0">
      <w:pPr>
        <w:pStyle w:val="Tekstpodstawowywcity3"/>
        <w:widowControl/>
        <w:numPr>
          <w:ilvl w:val="0"/>
          <w:numId w:val="36"/>
        </w:numPr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Płatność nastąpi w ciągu 14 dni od daty wystawienia faktury przez Wykonawcę. Płatność dokonana będzie na rachunek bankowy wpisany przez Wykonawcę na fakturze.</w:t>
      </w:r>
    </w:p>
    <w:p w:rsidR="00C853E9" w:rsidRDefault="00386BD0">
      <w:pPr>
        <w:pStyle w:val="Tekstpodstawowywcity3"/>
        <w:widowControl/>
        <w:numPr>
          <w:ilvl w:val="0"/>
          <w:numId w:val="36"/>
        </w:numPr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</w:rPr>
        <w:t>Za datę zapłaty uznaje się dzień obciążenia rachunku bankowego Zamawiającego.</w:t>
      </w:r>
    </w:p>
    <w:p w:rsidR="00C853E9" w:rsidRDefault="00386BD0">
      <w:pPr>
        <w:pStyle w:val="Tekstpodstawowywcity3"/>
        <w:widowControl/>
        <w:numPr>
          <w:ilvl w:val="0"/>
          <w:numId w:val="36"/>
        </w:numPr>
        <w:spacing w:after="80"/>
        <w:ind w:left="357" w:hanging="357"/>
        <w:rPr>
          <w:rFonts w:ascii="Times New Roman" w:hAnsi="Times New Roman"/>
          <w:color w:val="000000"/>
        </w:rPr>
      </w:pPr>
      <w:r>
        <w:rPr>
          <w:rFonts w:ascii="Times New Roman" w:hAnsi="Times New Roman"/>
          <w:spacing w:val="-3"/>
        </w:rPr>
        <w:t xml:space="preserve">W przypadku nie uregulowania przez Zamawiającego  płatności w terminie określonym w ust. 3,  Wykonawcy przysługuje </w:t>
      </w:r>
      <w:r>
        <w:rPr>
          <w:rFonts w:ascii="Times New Roman" w:hAnsi="Times New Roman"/>
        </w:rPr>
        <w:t>prawo naliczania odsetek ustawowych za opóźnienie w transakcjach handlowych.</w:t>
      </w:r>
    </w:p>
    <w:p w:rsidR="00C853E9" w:rsidRDefault="00386BD0">
      <w:pPr>
        <w:pStyle w:val="Tekstpodstawowywcity3"/>
        <w:widowControl/>
        <w:numPr>
          <w:ilvl w:val="0"/>
          <w:numId w:val="36"/>
        </w:numPr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</w:rPr>
        <w:t>Termin płatności wpisany przez Wykonawcę na fakturze musi być zgodny z terminem płatności określonym w ust. 3 niniejszego paragrafu. Dla wskazania na fakturze prawidłowego terminu płatności Wykonawca zobowiązany jest użyć sformułowanie: „zgodnie z umową” / „według umowy”.</w:t>
      </w:r>
    </w:p>
    <w:p w:rsidR="00C853E9" w:rsidRDefault="00386BD0">
      <w:pPr>
        <w:pStyle w:val="Tekstpodstawowywcity3"/>
        <w:widowControl/>
        <w:numPr>
          <w:ilvl w:val="0"/>
          <w:numId w:val="36"/>
        </w:numPr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</w:rPr>
        <w:t>W przypadku wpisania przez Wykonawcę na fakturze terminu płatności niezgodnego z terminem określonym w ust. 3 niniejszego paragrafu, obowiązującym jest termin płatności określony w ust 3.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C853E9" w:rsidRDefault="00386BD0">
      <w:pPr>
        <w:pStyle w:val="Tekstpodstawowywcity3"/>
        <w:widowControl/>
        <w:numPr>
          <w:ilvl w:val="0"/>
          <w:numId w:val="36"/>
        </w:numPr>
        <w:spacing w:after="80"/>
        <w:ind w:left="357" w:hanging="357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>Zamawiający dopuszcza dostarczenie faktury w formacie pliku PDF drogą elektroniczną na adres e-mailowy: faktury@ihit.waw.pl. Za datę doręczenia Zamawiającemu faktury drogą elektroniczną uznaje się dzień który Zamawiający wskazał w e-mailu zwrotnym, potwierdzającym odbiór faktury.</w:t>
      </w:r>
    </w:p>
    <w:p w:rsidR="00C853E9" w:rsidRPr="0015451D" w:rsidRDefault="00386BD0">
      <w:pPr>
        <w:tabs>
          <w:tab w:val="left" w:pos="284"/>
          <w:tab w:val="left" w:pos="709"/>
        </w:tabs>
        <w:ind w:left="360"/>
        <w:jc w:val="center"/>
        <w:rPr>
          <w:b/>
        </w:rPr>
      </w:pPr>
      <w:r w:rsidRPr="0015451D">
        <w:rPr>
          <w:b/>
        </w:rPr>
        <w:t>§ 5</w:t>
      </w:r>
    </w:p>
    <w:p w:rsidR="00C853E9" w:rsidRPr="0015451D" w:rsidRDefault="00386BD0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15451D">
        <w:rPr>
          <w:b/>
        </w:rPr>
        <w:t>GWARANCJA</w:t>
      </w:r>
    </w:p>
    <w:p w:rsidR="00C853E9" w:rsidRDefault="00C853E9">
      <w:pPr>
        <w:jc w:val="center"/>
        <w:rPr>
          <w:szCs w:val="22"/>
        </w:rPr>
      </w:pP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jc w:val="both"/>
        <w:rPr>
          <w:spacing w:val="-3"/>
          <w:szCs w:val="22"/>
        </w:rPr>
      </w:pPr>
      <w:r>
        <w:rPr>
          <w:spacing w:val="-3"/>
        </w:rPr>
        <w:t xml:space="preserve">Wykonawca udziela gwarancji na minimum </w:t>
      </w:r>
      <w:r>
        <w:t xml:space="preserve">24 miesiące </w:t>
      </w:r>
      <w:r>
        <w:rPr>
          <w:spacing w:val="-3"/>
        </w:rPr>
        <w:t>na dostarczony przedmiot umowy określony w § 1 ust. 1, która biegnie od daty obustronnie podpisanego Protokołu</w:t>
      </w:r>
      <w:r>
        <w:rPr>
          <w:spacing w:val="-3"/>
          <w:szCs w:val="22"/>
        </w:rPr>
        <w:t xml:space="preserve"> Odbioru o którym mowa w § 3 ust. 6 umowy.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 Wykonawca gwarantuje, że dostarczony przedmiot umowy posiada wszelkie wymagane świadectwa, opinie i certyfikaty.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jc w:val="both"/>
        <w:rPr>
          <w:spacing w:val="-3"/>
          <w:szCs w:val="22"/>
        </w:rPr>
      </w:pPr>
      <w:r>
        <w:rPr>
          <w:spacing w:val="-3"/>
          <w:szCs w:val="22"/>
        </w:rPr>
        <w:t>Dostarczony przedmiot umowy może być rozpakowany jedynie przez przedstawicieli Wykonawcy.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jc w:val="both"/>
        <w:rPr>
          <w:spacing w:val="-3"/>
          <w:szCs w:val="22"/>
        </w:rPr>
      </w:pPr>
      <w:r>
        <w:rPr>
          <w:spacing w:val="-3"/>
          <w:szCs w:val="22"/>
        </w:rPr>
        <w:t>Wykonawca w ramach udzielonej gwarancji odpowiada za braki ilościowe i jakościowe stwierdzone bezpośrednio po rozpakowaniu fabrycznych opakowań u Zamawiającego.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jc w:val="both"/>
        <w:rPr>
          <w:spacing w:val="-3"/>
          <w:szCs w:val="22"/>
        </w:rPr>
      </w:pPr>
      <w:r>
        <w:rPr>
          <w:spacing w:val="-3"/>
          <w:szCs w:val="22"/>
        </w:rPr>
        <w:t>Wykonawca posiada serwis gwarancyjny. Naprawy będą wykonywane przez autoryzowany serwis: ………………………………………………………………………………………………………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jc w:val="both"/>
        <w:rPr>
          <w:spacing w:val="-3"/>
          <w:szCs w:val="22"/>
        </w:rPr>
      </w:pPr>
      <w:r>
        <w:rPr>
          <w:spacing w:val="-3"/>
          <w:szCs w:val="22"/>
        </w:rPr>
        <w:t>W okresie gwarancji Wykonawca zobowiązany jest na własny koszt do naprawy lub wymiany każdego z elementów, dostarczonego przedmiotu umowy, które uległy uszkodzeniu z przyczyn wad konstrukcyjnych lub materiałowych.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Wykonawca nie ponosi odpowiedzialności za uszkodzenia powstałe w czasie eksploatacji, jeśli </w:t>
      </w:r>
      <w:r>
        <w:rPr>
          <w:spacing w:val="-3"/>
          <w:szCs w:val="22"/>
        </w:rPr>
        <w:br/>
        <w:t xml:space="preserve">są one spowodowane nie stosowaniem się do dostarczonej instrukcji obsługi oraz wynikających </w:t>
      </w:r>
      <w:r>
        <w:rPr>
          <w:spacing w:val="-3"/>
          <w:szCs w:val="22"/>
        </w:rPr>
        <w:br/>
        <w:t xml:space="preserve">z przyczyn losowych (np. pożar, </w:t>
      </w:r>
      <w:r w:rsidR="00E11068">
        <w:rPr>
          <w:spacing w:val="-3"/>
          <w:szCs w:val="22"/>
        </w:rPr>
        <w:t>powódź</w:t>
      </w:r>
      <w:r>
        <w:rPr>
          <w:spacing w:val="-3"/>
          <w:szCs w:val="22"/>
        </w:rPr>
        <w:t>, dewastacja).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jc w:val="both"/>
        <w:rPr>
          <w:spacing w:val="-3"/>
          <w:szCs w:val="22"/>
        </w:rPr>
      </w:pPr>
      <w:r>
        <w:rPr>
          <w:spacing w:val="-3"/>
          <w:szCs w:val="22"/>
        </w:rPr>
        <w:t>Wykonawca gwarantuje możliwość zgłaszania usterek w dni robocze, tj. od poniedziałku do piątku</w:t>
      </w:r>
      <w:r>
        <w:rPr>
          <w:spacing w:val="-3"/>
          <w:szCs w:val="22"/>
        </w:rPr>
        <w:br/>
        <w:t>w godz. 8:00 – 15:00  z wyłączeniem dni ustawowo wolnych od pracy.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ind w:left="426"/>
        <w:jc w:val="both"/>
        <w:rPr>
          <w:spacing w:val="-3"/>
          <w:szCs w:val="22"/>
        </w:rPr>
      </w:pPr>
      <w:r>
        <w:rPr>
          <w:spacing w:val="-3"/>
          <w:szCs w:val="22"/>
        </w:rPr>
        <w:lastRenderedPageBreak/>
        <w:t>Czas przystąpienia do usunięcia usterki od momentu zgłoszenia telefonicznego potwierdzonego faksem lub drogą elektroniczną nie dłuższy 48 godziny.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Wykonawca jest zobowiązany do usunięcia usterki w terminie do 2 dni roboczych od dnia zgłoszenia.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W przypadku sprowadzenia części zamiennych z zagranicy Wykonawca zobowiązany </w:t>
      </w:r>
      <w:r>
        <w:rPr>
          <w:spacing w:val="-3"/>
          <w:szCs w:val="22"/>
        </w:rPr>
        <w:br/>
        <w:t>jest do usunięcia usterki w terminie do 10 dni roboczych od dnia zgłoszenia. Usuwanie usterek może nastąpić od poniedziałku do piątku w godz. 8:00 – 15:00 z wyłączeniem dni ustawowo wolnych od pracy.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W przypadku 3-krotnej naprawy gwarancyjnej tego samego elementu lub podzespołu, Wykonawca obowiązany jest wymienić ten element, podzespół lub przedmiot umowy na nowy w terminie 7  dni od daty ujawnienia się kolejnej usterki.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W okresie gwarancji Wykonawca zapewni bezpłatny przegląd serwisowy zalecany przez producenta min. jeden raz w ciągu 12 miesięcy (min. 2 w ciągu 24 miesięcy) w zakresie zgodnym z wymogami określonymi w dokumentacji techniczno-rozruchowej wystawiając każdorazowo protokół z przeglądu technicznego wraz z aktualnym certyfikatem (świadectwo sprawności). </w:t>
      </w:r>
      <w:r>
        <w:rPr>
          <w:spacing w:val="-3"/>
          <w:szCs w:val="22"/>
        </w:rPr>
        <w:br/>
        <w:t>W czasie przeglądów gwarancyjnych Wykonawca obowiązany jest do naprawy lub wymiany na własny koszt każdego z elementów, podzespołów lub zespołów dostarczonego przedmiotu umowy, które uległy uszkodzeniu lub zużyciu.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Celem wykonania usług serwisowych Wykonawca uzyska niczym nieograniczony dostęp </w:t>
      </w:r>
      <w:r>
        <w:rPr>
          <w:spacing w:val="-3"/>
          <w:szCs w:val="22"/>
        </w:rPr>
        <w:br/>
        <w:t>do dostarczonego przedmiotu umowy w godzinach pracy Zamawiającego.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W okresie gwarancji Wykonawca zobowiązuje się do załatwienia wszelkich formalności związanych z ewentualną wymianą przedmiotu umowy lub jego podzespołu na nowy, jego wysyłką do naprawy gwarancyjnej i odbiorem lub z importem części zamiennych we własnym zakresie </w:t>
      </w:r>
      <w:r>
        <w:rPr>
          <w:spacing w:val="-3"/>
          <w:szCs w:val="22"/>
        </w:rPr>
        <w:br/>
        <w:t>i na koszt własny bez udziału Zamawiającego.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>W przypadku naprawy gwarancyjnej przedłuża się okres gwarancji o pełen okres niesprawności przedmiotu umowy.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 W razie odrzucenia reklamacji przez Wykonawcę, Zamawiający może złożyć do wykonawcy wniosek o przeprowadzenia ekspertyzy.</w:t>
      </w:r>
    </w:p>
    <w:p w:rsidR="00C853E9" w:rsidRDefault="00386BD0">
      <w:pPr>
        <w:numPr>
          <w:ilvl w:val="0"/>
          <w:numId w:val="31"/>
        </w:numPr>
        <w:tabs>
          <w:tab w:val="left" w:pos="-720"/>
        </w:tabs>
        <w:suppressAutoHyphens/>
        <w:ind w:left="426" w:hanging="426"/>
        <w:jc w:val="both"/>
        <w:rPr>
          <w:spacing w:val="-3"/>
          <w:szCs w:val="22"/>
        </w:rPr>
      </w:pPr>
      <w:r>
        <w:rPr>
          <w:spacing w:val="-3"/>
          <w:szCs w:val="22"/>
        </w:rPr>
        <w:t xml:space="preserve"> Jeżeli reklamacja Zamawiającego okaże się uzasadniona, koszty związane z przeprowadzaniem ekspertyzy ponosi Wykonawca.</w:t>
      </w:r>
    </w:p>
    <w:p w:rsidR="00C853E9" w:rsidRDefault="00C853E9">
      <w:pPr>
        <w:tabs>
          <w:tab w:val="left" w:pos="284"/>
          <w:tab w:val="left" w:pos="709"/>
        </w:tabs>
        <w:rPr>
          <w:color w:val="000000"/>
          <w:szCs w:val="22"/>
        </w:rPr>
      </w:pPr>
    </w:p>
    <w:p w:rsidR="00C853E9" w:rsidRPr="0015451D" w:rsidRDefault="00386BD0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15451D">
        <w:rPr>
          <w:b/>
          <w:color w:val="000000"/>
          <w:szCs w:val="22"/>
        </w:rPr>
        <w:t>§ 6</w:t>
      </w:r>
    </w:p>
    <w:p w:rsidR="00C853E9" w:rsidRDefault="00386BD0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>
        <w:rPr>
          <w:rFonts w:ascii="Times New Roman" w:hAnsi="Times New Roman"/>
          <w:i w:val="0"/>
          <w:color w:val="000000"/>
          <w:szCs w:val="22"/>
        </w:rPr>
        <w:t>POSTANOWIENIA KOŃCOWE</w:t>
      </w:r>
    </w:p>
    <w:p w:rsidR="00C853E9" w:rsidRDefault="00C853E9">
      <w:pPr>
        <w:tabs>
          <w:tab w:val="left" w:pos="360"/>
        </w:tabs>
        <w:ind w:left="357" w:hanging="357"/>
        <w:rPr>
          <w:color w:val="000000"/>
          <w:szCs w:val="22"/>
          <w:u w:val="single"/>
        </w:rPr>
      </w:pPr>
    </w:p>
    <w:p w:rsidR="00C853E9" w:rsidRDefault="00386BD0">
      <w:pPr>
        <w:numPr>
          <w:ilvl w:val="0"/>
          <w:numId w:val="32"/>
        </w:numPr>
        <w:tabs>
          <w:tab w:val="left" w:pos="-720"/>
          <w:tab w:val="left" w:pos="284"/>
        </w:tabs>
        <w:suppressAutoHyphens/>
        <w:jc w:val="both"/>
        <w:rPr>
          <w:szCs w:val="22"/>
        </w:rPr>
      </w:pPr>
      <w:r>
        <w:rPr>
          <w:szCs w:val="22"/>
        </w:rPr>
        <w:t>Wykonawca jest zobowiązany do zapłaty kary umownej:</w:t>
      </w:r>
    </w:p>
    <w:p w:rsidR="00C853E9" w:rsidRPr="00386BD0" w:rsidRDefault="00386BD0" w:rsidP="00386BD0">
      <w:pPr>
        <w:pStyle w:val="Akapitzlist0"/>
        <w:numPr>
          <w:ilvl w:val="0"/>
          <w:numId w:val="40"/>
        </w:numPr>
        <w:tabs>
          <w:tab w:val="left" w:pos="284"/>
        </w:tabs>
        <w:jc w:val="both"/>
        <w:rPr>
          <w:szCs w:val="22"/>
        </w:rPr>
      </w:pPr>
      <w:r w:rsidRPr="00386BD0">
        <w:rPr>
          <w:szCs w:val="22"/>
        </w:rPr>
        <w:t>w wysokości 10% wartości brutto przedmiotu umowy, w przypadku odstąpienia od umowy przez Zamawiającego z powodu okoliczności, za które odpowiada Wykonawca,</w:t>
      </w:r>
    </w:p>
    <w:p w:rsidR="00C853E9" w:rsidRPr="00386BD0" w:rsidRDefault="00386BD0" w:rsidP="00386BD0">
      <w:pPr>
        <w:pStyle w:val="Akapitzlist0"/>
        <w:numPr>
          <w:ilvl w:val="0"/>
          <w:numId w:val="40"/>
        </w:numPr>
        <w:jc w:val="both"/>
        <w:rPr>
          <w:szCs w:val="22"/>
        </w:rPr>
      </w:pPr>
      <w:r w:rsidRPr="00386BD0">
        <w:rPr>
          <w:szCs w:val="22"/>
        </w:rPr>
        <w:t xml:space="preserve">w wysokości 0,2% wartości brutto przedmiotu umowy dostarczonego z opóźnieniem, </w:t>
      </w:r>
      <w:r w:rsidRPr="00386BD0">
        <w:rPr>
          <w:szCs w:val="22"/>
        </w:rPr>
        <w:br/>
        <w:t>za każdy rozpoczęty dzień opóźnienia w dostawie przedmiotu umowy.</w:t>
      </w:r>
    </w:p>
    <w:p w:rsidR="00C853E9" w:rsidRPr="00386BD0" w:rsidRDefault="00386BD0" w:rsidP="00386BD0">
      <w:pPr>
        <w:pStyle w:val="Akapitzlist0"/>
        <w:numPr>
          <w:ilvl w:val="0"/>
          <w:numId w:val="40"/>
        </w:numPr>
        <w:jc w:val="both"/>
        <w:rPr>
          <w:szCs w:val="22"/>
        </w:rPr>
      </w:pPr>
      <w:r w:rsidRPr="00386BD0">
        <w:rPr>
          <w:szCs w:val="22"/>
        </w:rPr>
        <w:t>w wysokości 0,2% wartości brutto przedmiotu umowy podlegającego wymianie, za każdy rozpoczęty dzień opóźnienia w wymianie przedmiotu umowy,</w:t>
      </w:r>
    </w:p>
    <w:p w:rsidR="00C853E9" w:rsidRPr="00386BD0" w:rsidRDefault="00386BD0" w:rsidP="00386BD0">
      <w:pPr>
        <w:pStyle w:val="Akapitzlist0"/>
        <w:numPr>
          <w:ilvl w:val="0"/>
          <w:numId w:val="40"/>
        </w:numPr>
        <w:jc w:val="both"/>
        <w:rPr>
          <w:szCs w:val="22"/>
        </w:rPr>
      </w:pPr>
      <w:r w:rsidRPr="00386BD0">
        <w:rPr>
          <w:szCs w:val="22"/>
        </w:rPr>
        <w:t>w wysokości 0,2 %  wartości brutto przedmiotu umowy za każdy dzień opóźnienia usunięcia usterek licząc od terminu na jej usunięcie,</w:t>
      </w:r>
    </w:p>
    <w:p w:rsidR="00C853E9" w:rsidRPr="00386BD0" w:rsidRDefault="00386BD0" w:rsidP="00386BD0">
      <w:pPr>
        <w:pStyle w:val="Akapitzlist0"/>
        <w:numPr>
          <w:ilvl w:val="0"/>
          <w:numId w:val="40"/>
        </w:numPr>
        <w:jc w:val="both"/>
        <w:rPr>
          <w:szCs w:val="22"/>
        </w:rPr>
      </w:pPr>
      <w:r w:rsidRPr="00386BD0">
        <w:rPr>
          <w:szCs w:val="22"/>
        </w:rPr>
        <w:t xml:space="preserve">w wysokości 0,2 % wartości przedmiotu umowy za każdy rozpoczęty dzień opóźnienia </w:t>
      </w:r>
      <w:r w:rsidRPr="00386BD0">
        <w:rPr>
          <w:szCs w:val="22"/>
        </w:rPr>
        <w:br/>
        <w:t>w zainstalowaniu, uruchomieniu i oddaniu do eksploatacji przedmiotu umowy,</w:t>
      </w:r>
    </w:p>
    <w:p w:rsidR="00C853E9" w:rsidRPr="00386BD0" w:rsidRDefault="00386BD0" w:rsidP="00386BD0">
      <w:pPr>
        <w:pStyle w:val="Akapitzlist0"/>
        <w:numPr>
          <w:ilvl w:val="0"/>
          <w:numId w:val="40"/>
        </w:numPr>
        <w:jc w:val="both"/>
        <w:rPr>
          <w:szCs w:val="22"/>
        </w:rPr>
      </w:pPr>
      <w:r w:rsidRPr="00386BD0">
        <w:rPr>
          <w:szCs w:val="22"/>
        </w:rPr>
        <w:t xml:space="preserve">w wysokości 0,2 % wartości przedmiotu umowy za każdy rozpoczęty dzień opóźnienia </w:t>
      </w:r>
      <w:r w:rsidRPr="00386BD0">
        <w:rPr>
          <w:szCs w:val="22"/>
        </w:rPr>
        <w:br/>
        <w:t>w przeszkoleniu personelu Zamawiającego w zakresie prawidłowej obsługi i eksploatacji przedmiotu umowy,</w:t>
      </w:r>
    </w:p>
    <w:p w:rsidR="00C853E9" w:rsidRPr="00386BD0" w:rsidRDefault="00386BD0" w:rsidP="00386BD0">
      <w:pPr>
        <w:pStyle w:val="Akapitzlist0"/>
        <w:numPr>
          <w:ilvl w:val="0"/>
          <w:numId w:val="40"/>
        </w:numPr>
        <w:jc w:val="both"/>
        <w:rPr>
          <w:szCs w:val="22"/>
        </w:rPr>
      </w:pPr>
      <w:r w:rsidRPr="00386BD0">
        <w:rPr>
          <w:szCs w:val="22"/>
        </w:rPr>
        <w:t xml:space="preserve">w wysokości 0,2 % wartości przedmiotu umowy za każdy rozpoczęty dzień opóźnienia </w:t>
      </w:r>
      <w:r w:rsidRPr="00386BD0">
        <w:rPr>
          <w:szCs w:val="22"/>
        </w:rPr>
        <w:br/>
        <w:t>w dostawie instrukcji obsługi, karty gwarancyjnej oraz dokumentu określającego zasady świadczenia usług przez autoryzowany serwis w okresie gwarancji,</w:t>
      </w:r>
    </w:p>
    <w:p w:rsidR="00C853E9" w:rsidRPr="00386BD0" w:rsidRDefault="00386BD0" w:rsidP="00386BD0">
      <w:pPr>
        <w:pStyle w:val="Akapitzlist0"/>
        <w:numPr>
          <w:ilvl w:val="0"/>
          <w:numId w:val="40"/>
        </w:numPr>
        <w:jc w:val="both"/>
        <w:rPr>
          <w:szCs w:val="22"/>
        </w:rPr>
      </w:pPr>
      <w:r w:rsidRPr="00386BD0">
        <w:rPr>
          <w:szCs w:val="22"/>
        </w:rPr>
        <w:lastRenderedPageBreak/>
        <w:t xml:space="preserve">w wysokości 0,2 % wartości przedmiotu umowy za każdy rozpoczęty dzień opóźnienia </w:t>
      </w:r>
      <w:r w:rsidRPr="00386BD0">
        <w:rPr>
          <w:szCs w:val="22"/>
        </w:rPr>
        <w:br/>
        <w:t>w wymianie elementu, podzespołu lub przedmiotu umowy na nowy zgodnie z § 5 ust. 12 licząc od dnia upływu terminu na wymianę.</w:t>
      </w:r>
    </w:p>
    <w:p w:rsidR="00C853E9" w:rsidRPr="00386BD0" w:rsidRDefault="00386BD0" w:rsidP="00386BD0">
      <w:pPr>
        <w:pStyle w:val="Akapitzlist0"/>
        <w:numPr>
          <w:ilvl w:val="0"/>
          <w:numId w:val="32"/>
        </w:numPr>
        <w:jc w:val="both"/>
        <w:rPr>
          <w:szCs w:val="22"/>
        </w:rPr>
      </w:pPr>
      <w:r w:rsidRPr="00386BD0">
        <w:rPr>
          <w:szCs w:val="22"/>
        </w:rPr>
        <w:t xml:space="preserve">Zamawiający ma prawo do potrącenia należności naliczonych z tytułu kar umownych </w:t>
      </w:r>
      <w:r w:rsidRPr="00386BD0">
        <w:rPr>
          <w:szCs w:val="22"/>
        </w:rPr>
        <w:br/>
        <w:t>z płatności za faktury Wykonawcy na podstawie noty wystawionej przez Zamawiającego.</w:t>
      </w:r>
    </w:p>
    <w:p w:rsidR="00C853E9" w:rsidRPr="00386BD0" w:rsidRDefault="00386BD0" w:rsidP="00386BD0">
      <w:pPr>
        <w:pStyle w:val="Akapitzlist0"/>
        <w:numPr>
          <w:ilvl w:val="0"/>
          <w:numId w:val="32"/>
        </w:numPr>
        <w:jc w:val="both"/>
        <w:rPr>
          <w:szCs w:val="22"/>
        </w:rPr>
      </w:pPr>
      <w:r w:rsidRPr="00386BD0">
        <w:rPr>
          <w:szCs w:val="22"/>
        </w:rPr>
        <w:t>Zamawiający zastrzega sobie prawo do dochodzenia na zasadach ogólnych odszkodowania uzupełniającego, przewyższającego wysokość zastrzeżonych kar umownych.</w:t>
      </w:r>
    </w:p>
    <w:p w:rsidR="00C853E9" w:rsidRDefault="00386BD0">
      <w:pPr>
        <w:numPr>
          <w:ilvl w:val="0"/>
          <w:numId w:val="32"/>
        </w:numPr>
        <w:tabs>
          <w:tab w:val="left" w:pos="-720"/>
          <w:tab w:val="left" w:pos="284"/>
          <w:tab w:val="left" w:pos="567"/>
        </w:tabs>
        <w:suppressAutoHyphens/>
        <w:ind w:left="284" w:hanging="284"/>
        <w:jc w:val="both"/>
        <w:rPr>
          <w:szCs w:val="22"/>
        </w:rPr>
      </w:pPr>
      <w:r>
        <w:rPr>
          <w:szCs w:val="22"/>
        </w:rPr>
        <w:t xml:space="preserve">Strony nie są odpowiedzialne za skutki wynikające z działania siły wyższej, na które nie mają wpływu, a które utrudniają pełne lub częściowe wykonanie umowy. </w:t>
      </w:r>
    </w:p>
    <w:p w:rsidR="00C853E9" w:rsidRDefault="00386BD0" w:rsidP="00386BD0">
      <w:pPr>
        <w:pStyle w:val="Akapitzlist0"/>
        <w:numPr>
          <w:ilvl w:val="0"/>
          <w:numId w:val="32"/>
        </w:numPr>
        <w:tabs>
          <w:tab w:val="left" w:pos="-720"/>
          <w:tab w:val="left" w:pos="284"/>
        </w:tabs>
        <w:suppressAutoHyphens/>
        <w:jc w:val="both"/>
      </w:pPr>
      <w:r w:rsidRPr="00386BD0">
        <w:rPr>
          <w:szCs w:val="22"/>
        </w:rPr>
        <w:t>W przypadku siły wyższej trwającej powyżej 14 dni, każda ze Stro</w:t>
      </w:r>
      <w:r>
        <w:rPr>
          <w:szCs w:val="22"/>
        </w:rPr>
        <w:t xml:space="preserve">n ma prawo do odstąpienia </w:t>
      </w:r>
      <w:r>
        <w:rPr>
          <w:szCs w:val="22"/>
        </w:rPr>
        <w:br/>
      </w:r>
      <w:r w:rsidRPr="00386BD0">
        <w:rPr>
          <w:szCs w:val="22"/>
        </w:rPr>
        <w:t>od umowy, o ile nie podejmą decyzji o dalszej realizacji umow</w:t>
      </w:r>
      <w:r>
        <w:rPr>
          <w:szCs w:val="22"/>
        </w:rPr>
        <w:t xml:space="preserve">y. Jeżeli Strona nie zawiadomi </w:t>
      </w:r>
      <w:r w:rsidRPr="00386BD0">
        <w:rPr>
          <w:szCs w:val="22"/>
        </w:rPr>
        <w:t>drugiej we właściwym czasie o okolicznościach siły wyższej, wtedy b</w:t>
      </w:r>
      <w:r>
        <w:rPr>
          <w:szCs w:val="22"/>
        </w:rPr>
        <w:t xml:space="preserve">ędzie pozbawiona prawa </w:t>
      </w:r>
      <w:r w:rsidRPr="00386BD0">
        <w:rPr>
          <w:szCs w:val="22"/>
        </w:rPr>
        <w:t>powoływania się na nią w przyszłości. Za okoliczności siły wyż</w:t>
      </w:r>
      <w:r>
        <w:rPr>
          <w:szCs w:val="22"/>
        </w:rPr>
        <w:t xml:space="preserve">szej mogą być uznane tylko te, </w:t>
      </w:r>
      <w:r w:rsidRPr="00386BD0">
        <w:rPr>
          <w:szCs w:val="22"/>
        </w:rPr>
        <w:t>które zaistniały niezależnie od dobrej woli Stron i nie występują</w:t>
      </w:r>
      <w:r>
        <w:rPr>
          <w:szCs w:val="22"/>
        </w:rPr>
        <w:t xml:space="preserve"> z winy Strony powołującej się </w:t>
      </w:r>
      <w:r w:rsidRPr="00386BD0">
        <w:rPr>
          <w:szCs w:val="22"/>
        </w:rPr>
        <w:t>na nie.</w:t>
      </w:r>
    </w:p>
    <w:p w:rsidR="00C853E9" w:rsidRDefault="00386BD0">
      <w:pPr>
        <w:numPr>
          <w:ilvl w:val="0"/>
          <w:numId w:val="32"/>
        </w:num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</w:pPr>
      <w:r>
        <w:t xml:space="preserve"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</w:t>
      </w:r>
      <w:r>
        <w:br/>
        <w:t>w art. 145 ustawy „Prawo zamówień publicznych”.</w:t>
      </w:r>
    </w:p>
    <w:p w:rsidR="00C853E9" w:rsidRDefault="00386BD0">
      <w:pPr>
        <w:numPr>
          <w:ilvl w:val="0"/>
          <w:numId w:val="32"/>
        </w:num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</w:pPr>
      <w:r>
        <w:t xml:space="preserve">Wykonawca nie może przenosić na osoby trzecie żadnych praw i obowiązków wynikających </w:t>
      </w:r>
      <w:r>
        <w:br/>
        <w:t>z niniejszej umowy bez uprzedniej pisemnej zgody Zamawiającego.</w:t>
      </w:r>
    </w:p>
    <w:p w:rsidR="00C853E9" w:rsidRDefault="00386BD0">
      <w:pPr>
        <w:numPr>
          <w:ilvl w:val="0"/>
          <w:numId w:val="32"/>
        </w:num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</w:pPr>
      <w:r>
        <w:t>W przypadku wystąpienia osób trzecich przeciwko Zamawiającemu z roszczeniami z tytułu praw patentowych lub autorskich w przedmiocie umowy, odpowiedzialność z tego tytułu ponosi Wykonawca.</w:t>
      </w:r>
    </w:p>
    <w:p w:rsidR="00C853E9" w:rsidRDefault="00386BD0">
      <w:pPr>
        <w:numPr>
          <w:ilvl w:val="0"/>
          <w:numId w:val="32"/>
        </w:num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</w:pPr>
      <w:r>
        <w:t xml:space="preserve">W sprawach nieuregulowanych umową stosuje się przepisy Kodeksu Cywilnego oraz Ustawy </w:t>
      </w:r>
      <w:r>
        <w:br/>
        <w:t xml:space="preserve">z dnia 29 stycznia 2004 r.  „Prawo zamówień publicznych”  (Dz.U. z 2017 r. poz. 1579 tekst jednolity z późn. zm.).  </w:t>
      </w:r>
    </w:p>
    <w:p w:rsidR="00C853E9" w:rsidRDefault="00386BD0">
      <w:pPr>
        <w:numPr>
          <w:ilvl w:val="0"/>
          <w:numId w:val="32"/>
        </w:num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</w:pPr>
      <w:r>
        <w:t>Wszelkie spory wynikające z realizacji niniejszej umowy lub w związku z nią, będą rozstrzygane ostatecznie przez właściwy sąd powszechny, według siedziby Zamawiającego.</w:t>
      </w:r>
    </w:p>
    <w:p w:rsidR="00C853E9" w:rsidRDefault="00386BD0">
      <w:pPr>
        <w:numPr>
          <w:ilvl w:val="0"/>
          <w:numId w:val="32"/>
        </w:numPr>
        <w:tabs>
          <w:tab w:val="left" w:pos="-709"/>
          <w:tab w:val="left" w:pos="284"/>
          <w:tab w:val="left" w:pos="567"/>
        </w:tabs>
        <w:suppressAutoHyphens/>
        <w:ind w:left="284" w:hanging="284"/>
        <w:jc w:val="both"/>
      </w:pPr>
      <w:r>
        <w:t xml:space="preserve">Niniejsza umowa została sporządzona w </w:t>
      </w:r>
      <w:r w:rsidR="00831859">
        <w:t>dwóch</w:t>
      </w:r>
      <w:r>
        <w:t xml:space="preserve"> </w:t>
      </w:r>
      <w:r w:rsidR="00831859">
        <w:t>jednobrzmiących egzemplarzach:</w:t>
      </w:r>
      <w:r w:rsidR="00831859">
        <w:br/>
        <w:t>1 egzemplarz</w:t>
      </w:r>
      <w:r>
        <w:t xml:space="preserve"> dla Zamawiającego, 1 egzemplarz dla Wykonawcy. Każdy egzemplarz ma moc oryginału.</w:t>
      </w:r>
    </w:p>
    <w:p w:rsidR="00C853E9" w:rsidRDefault="00C853E9">
      <w:pPr>
        <w:tabs>
          <w:tab w:val="left" w:pos="-709"/>
          <w:tab w:val="left" w:pos="284"/>
          <w:tab w:val="left" w:pos="567"/>
        </w:tabs>
        <w:suppressAutoHyphens/>
        <w:ind w:left="284"/>
        <w:jc w:val="both"/>
      </w:pPr>
    </w:p>
    <w:p w:rsidR="0015451D" w:rsidRDefault="00386BD0">
      <w:pPr>
        <w:pStyle w:val="Tekstpodstawowy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      </w:t>
      </w:r>
      <w:bookmarkStart w:id="0" w:name="_GoBack"/>
      <w:bookmarkEnd w:id="0"/>
    </w:p>
    <w:p w:rsidR="0015451D" w:rsidRDefault="0015451D">
      <w:pPr>
        <w:pStyle w:val="Tekstpodstawowy"/>
        <w:rPr>
          <w:rFonts w:ascii="Times New Roman" w:hAnsi="Times New Roman" w:cs="Times New Roman"/>
          <w:b/>
          <w:sz w:val="28"/>
        </w:rPr>
      </w:pPr>
    </w:p>
    <w:p w:rsidR="0015451D" w:rsidRDefault="0015451D">
      <w:pPr>
        <w:pStyle w:val="Tekstpodstawowy"/>
        <w:rPr>
          <w:rFonts w:ascii="Times New Roman" w:hAnsi="Times New Roman" w:cs="Times New Roman"/>
          <w:b/>
          <w:sz w:val="28"/>
        </w:rPr>
      </w:pPr>
    </w:p>
    <w:p w:rsidR="00C853E9" w:rsidRDefault="00386BD0" w:rsidP="0015451D">
      <w:pPr>
        <w:pStyle w:val="Tekstpodstawowy"/>
        <w:ind w:firstLine="708"/>
        <w:rPr>
          <w:b/>
          <w:sz w:val="44"/>
        </w:rPr>
      </w:pPr>
      <w:r>
        <w:rPr>
          <w:rFonts w:ascii="Times New Roman" w:hAnsi="Times New Roman" w:cs="Times New Roman"/>
          <w:b/>
          <w:sz w:val="28"/>
        </w:rPr>
        <w:t>ZAMAWIAJĄCY</w:t>
      </w:r>
      <w:r w:rsidR="0015451D">
        <w:rPr>
          <w:rFonts w:ascii="Times New Roman" w:hAnsi="Times New Roman" w:cs="Times New Roman"/>
          <w:b/>
          <w:sz w:val="26"/>
        </w:rPr>
        <w:tab/>
      </w:r>
      <w:r w:rsidR="0015451D">
        <w:rPr>
          <w:rFonts w:ascii="Times New Roman" w:hAnsi="Times New Roman" w:cs="Times New Roman"/>
          <w:b/>
          <w:sz w:val="26"/>
        </w:rPr>
        <w:tab/>
        <w:t xml:space="preserve">    </w:t>
      </w:r>
      <w:r w:rsidR="0015451D">
        <w:rPr>
          <w:rFonts w:ascii="Times New Roman" w:hAnsi="Times New Roman" w:cs="Times New Roman"/>
          <w:b/>
          <w:sz w:val="26"/>
        </w:rPr>
        <w:tab/>
      </w:r>
      <w:r w:rsidR="0015451D">
        <w:rPr>
          <w:rFonts w:ascii="Times New Roman" w:hAnsi="Times New Roman" w:cs="Times New Roman"/>
          <w:b/>
          <w:sz w:val="26"/>
        </w:rPr>
        <w:tab/>
        <w:t xml:space="preserve">     </w:t>
      </w:r>
      <w:r w:rsidR="0015451D">
        <w:rPr>
          <w:rFonts w:ascii="Times New Roman" w:hAnsi="Times New Roman" w:cs="Times New Roman"/>
          <w:b/>
          <w:sz w:val="26"/>
        </w:rPr>
        <w:tab/>
        <w:t xml:space="preserve">        </w:t>
      </w:r>
      <w:r>
        <w:rPr>
          <w:rFonts w:ascii="Times New Roman" w:hAnsi="Times New Roman" w:cs="Times New Roman"/>
          <w:b/>
          <w:sz w:val="26"/>
        </w:rPr>
        <w:t xml:space="preserve">  </w:t>
      </w:r>
      <w:r>
        <w:rPr>
          <w:rFonts w:ascii="Times New Roman" w:hAnsi="Times New Roman" w:cs="Times New Roman"/>
          <w:b/>
          <w:sz w:val="28"/>
        </w:rPr>
        <w:t>WYKONAWCA</w:t>
      </w:r>
    </w:p>
    <w:p w:rsidR="00C853E9" w:rsidRDefault="00C853E9">
      <w:pPr>
        <w:pStyle w:val="Tytu"/>
        <w:rPr>
          <w:b w:val="0"/>
          <w:sz w:val="44"/>
        </w:rPr>
      </w:pPr>
    </w:p>
    <w:p w:rsidR="00C853E9" w:rsidRDefault="00C853E9">
      <w:pPr>
        <w:pStyle w:val="Textbody"/>
        <w:rPr>
          <w:sz w:val="28"/>
        </w:rPr>
      </w:pPr>
    </w:p>
    <w:p w:rsidR="00C853E9" w:rsidRDefault="00386BD0">
      <w:pPr>
        <w:pStyle w:val="Textbody"/>
        <w:rPr>
          <w:b/>
          <w:color w:val="000000"/>
        </w:rPr>
      </w:pPr>
      <w:r>
        <w:rPr>
          <w:sz w:val="28"/>
        </w:rPr>
        <w:t xml:space="preserve">   </w:t>
      </w:r>
    </w:p>
    <w:p w:rsidR="00C853E9" w:rsidRDefault="00C853E9">
      <w:pPr>
        <w:pStyle w:val="Stopka"/>
      </w:pPr>
    </w:p>
    <w:p w:rsidR="00C853E9" w:rsidRDefault="00C853E9">
      <w:pPr>
        <w:pStyle w:val="Stopka"/>
      </w:pPr>
    </w:p>
    <w:p w:rsidR="00C853E9" w:rsidRDefault="00C853E9">
      <w:pPr>
        <w:pStyle w:val="Stopka"/>
      </w:pPr>
    </w:p>
    <w:p w:rsidR="00C853E9" w:rsidRDefault="00C853E9">
      <w:pPr>
        <w:pStyle w:val="Stopka"/>
      </w:pPr>
    </w:p>
    <w:p w:rsidR="00C853E9" w:rsidRDefault="00C853E9">
      <w:pPr>
        <w:jc w:val="center"/>
      </w:pPr>
    </w:p>
    <w:sectPr w:rsidR="00C853E9">
      <w:headerReference w:type="default" r:id="rId18"/>
      <w:footerReference w:type="default" r:id="rId19"/>
      <w:pgSz w:w="11906" w:h="16838"/>
      <w:pgMar w:top="1417" w:right="849" w:bottom="1276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3E4" w:rsidRDefault="00A273E4">
      <w:r>
        <w:separator/>
      </w:r>
    </w:p>
  </w:endnote>
  <w:endnote w:type="continuationSeparator" w:id="0">
    <w:p w:rsidR="00A273E4" w:rsidRDefault="00A27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Univers-PL">
    <w:altName w:val="Gabriola"/>
    <w:charset w:val="00"/>
    <w:family w:val="decorative"/>
    <w:pitch w:val="variable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4279739"/>
      <w:docPartObj>
        <w:docPartGallery w:val="Page Numbers (Top of Page)"/>
        <w:docPartUnique/>
      </w:docPartObj>
    </w:sdtPr>
    <w:sdtEndPr/>
    <w:sdtContent>
      <w:p w:rsidR="00386BD0" w:rsidRDefault="00386BD0">
        <w:pPr>
          <w:pStyle w:val="Stopka"/>
        </w:pPr>
        <w:r>
          <w:t xml:space="preserve">Strona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 w:rsidR="00831859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>
          <w:t xml:space="preserve"> z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 w:rsidR="00831859">
          <w:rPr>
            <w:b/>
            <w:bCs/>
            <w:noProof/>
          </w:rPr>
          <w:t>27</w:t>
        </w:r>
        <w:r>
          <w:rPr>
            <w:b/>
            <w:bCs/>
          </w:rPr>
          <w:fldChar w:fldCharType="end"/>
        </w:r>
      </w:p>
    </w:sdtContent>
  </w:sdt>
  <w:p w:rsidR="00386BD0" w:rsidRDefault="00386BD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85057699"/>
      <w:docPartObj>
        <w:docPartGallery w:val="Page Numbers (Top of Page)"/>
        <w:docPartUnique/>
      </w:docPartObj>
    </w:sdtPr>
    <w:sdtEndPr/>
    <w:sdtContent>
      <w:p w:rsidR="00386BD0" w:rsidRDefault="00386BD0">
        <w:pPr>
          <w:pStyle w:val="Stopka"/>
        </w:pPr>
        <w:r>
          <w:t xml:space="preserve">Strona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 w:rsidR="00831859">
          <w:rPr>
            <w:b/>
            <w:bCs/>
            <w:noProof/>
          </w:rPr>
          <w:t>26</w:t>
        </w:r>
        <w:r>
          <w:rPr>
            <w:b/>
            <w:bCs/>
          </w:rPr>
          <w:fldChar w:fldCharType="end"/>
        </w:r>
        <w:r>
          <w:t xml:space="preserve"> z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 w:rsidR="00831859">
          <w:rPr>
            <w:b/>
            <w:bCs/>
            <w:noProof/>
          </w:rPr>
          <w:t>27</w:t>
        </w:r>
        <w:r>
          <w:rPr>
            <w:b/>
            <w:bCs/>
          </w:rPr>
          <w:fldChar w:fldCharType="end"/>
        </w:r>
      </w:p>
    </w:sdtContent>
  </w:sdt>
  <w:p w:rsidR="00386BD0" w:rsidRDefault="00386BD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3E4" w:rsidRDefault="00A273E4">
      <w:r>
        <w:separator/>
      </w:r>
    </w:p>
  </w:footnote>
  <w:footnote w:type="continuationSeparator" w:id="0">
    <w:p w:rsidR="00A273E4" w:rsidRDefault="00A273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6BD0" w:rsidRDefault="00386BD0">
    <w:pPr>
      <w:jc w:val="center"/>
    </w:pPr>
  </w:p>
  <w:p w:rsidR="00386BD0" w:rsidRDefault="00386BD0">
    <w:pPr>
      <w:pStyle w:val="Nagwek"/>
    </w:pPr>
    <w:r>
      <w:t>Nr sprawy: IHIT/P/91/2018</w:t>
    </w:r>
  </w:p>
  <w:p w:rsidR="00386BD0" w:rsidRDefault="00386BD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6BD0" w:rsidRDefault="00386BD0">
    <w:pPr>
      <w:jc w:val="center"/>
    </w:pPr>
  </w:p>
  <w:p w:rsidR="00386BD0" w:rsidRDefault="00386BD0">
    <w:pPr>
      <w:pStyle w:val="Nagwek"/>
    </w:pPr>
    <w:r>
      <w:t>Nr sprawy: IHIT/P/91/2018</w:t>
    </w:r>
  </w:p>
  <w:p w:rsidR="00386BD0" w:rsidRDefault="00386BD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F68E4"/>
    <w:multiLevelType w:val="multilevel"/>
    <w:tmpl w:val="677EC2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eastAsia="Times New Roman"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eastAsia="Times New Roman" w:cs="Times New Roman"/>
      </w:rPr>
    </w:lvl>
    <w:lvl w:ilvl="2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cs="Symbol" w:hint="default"/>
      </w:rPr>
    </w:lvl>
    <w:lvl w:ilvl="4">
      <w:start w:val="1"/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E26C64"/>
    <w:multiLevelType w:val="multilevel"/>
    <w:tmpl w:val="EAEAD77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eastAsia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eastAsia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2" w15:restartNumberingAfterBreak="0">
    <w:nsid w:val="0A8E2482"/>
    <w:multiLevelType w:val="multilevel"/>
    <w:tmpl w:val="7012BC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92" w:hanging="432"/>
      </w:pPr>
      <w:rPr>
        <w:rFonts w:eastAsia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D506BF3"/>
    <w:multiLevelType w:val="multilevel"/>
    <w:tmpl w:val="1BB43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3B1FD3"/>
    <w:multiLevelType w:val="multilevel"/>
    <w:tmpl w:val="445E272C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6434B4C"/>
    <w:multiLevelType w:val="multilevel"/>
    <w:tmpl w:val="BEBCEB0C"/>
    <w:lvl w:ilvl="0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eastAsia="Times New Roman" w:cs="Times New Roman"/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765211"/>
    <w:multiLevelType w:val="multilevel"/>
    <w:tmpl w:val="52B0BA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eastAsia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 w15:restartNumberingAfterBreak="0">
    <w:nsid w:val="227C3329"/>
    <w:multiLevelType w:val="multilevel"/>
    <w:tmpl w:val="BE346F92"/>
    <w:lvl w:ilvl="0">
      <w:start w:val="1"/>
      <w:numFmt w:val="decimal"/>
      <w:lvlText w:val="%1."/>
      <w:lvlJc w:val="left"/>
      <w:pPr>
        <w:ind w:left="786" w:hanging="360"/>
      </w:pPr>
      <w:rPr>
        <w:b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40C242A"/>
    <w:multiLevelType w:val="hybridMultilevel"/>
    <w:tmpl w:val="3CD088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B60CC"/>
    <w:multiLevelType w:val="multilevel"/>
    <w:tmpl w:val="91922CE0"/>
    <w:lvl w:ilvl="0">
      <w:start w:val="1"/>
      <w:numFmt w:val="decimal"/>
      <w:lvlText w:val="%1."/>
      <w:lvlJc w:val="left"/>
      <w:pPr>
        <w:ind w:left="720" w:hanging="360"/>
      </w:pPr>
      <w:rPr>
        <w:b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D92B39"/>
    <w:multiLevelType w:val="multilevel"/>
    <w:tmpl w:val="C31E0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eastAsia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26E849D0"/>
    <w:multiLevelType w:val="multilevel"/>
    <w:tmpl w:val="D4566A8A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95275AB"/>
    <w:multiLevelType w:val="multilevel"/>
    <w:tmpl w:val="E46A4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rFonts w:ascii="Arial" w:hAnsi="Arial" w:cs="Times New Roman"/>
        <w:b/>
        <w:color w:val="auto"/>
        <w:sz w:val="20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BE0F22"/>
    <w:multiLevelType w:val="multilevel"/>
    <w:tmpl w:val="9E5EF186"/>
    <w:lvl w:ilvl="0">
      <w:start w:val="1"/>
      <w:numFmt w:val="lowerLetter"/>
      <w:lvlText w:val="%1)"/>
      <w:lvlJc w:val="left"/>
      <w:pPr>
        <w:ind w:left="720" w:hanging="360"/>
      </w:pPr>
      <w:rPr>
        <w:b w:val="0"/>
        <w:i w:val="0"/>
        <w:color w:val="auto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  <w:b w:val="0"/>
        <w:i w:val="0"/>
        <w:color w:val="auto"/>
        <w:sz w:val="24"/>
        <w:szCs w:val="24"/>
      </w:rPr>
    </w:lvl>
    <w:lvl w:ilvl="2">
      <w:start w:val="1"/>
      <w:numFmt w:val="upperRoman"/>
      <w:lvlText w:val="%3."/>
      <w:lvlJc w:val="left"/>
      <w:pPr>
        <w:ind w:left="2700" w:hanging="72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313F3E"/>
    <w:multiLevelType w:val="hybridMultilevel"/>
    <w:tmpl w:val="947CED9E"/>
    <w:lvl w:ilvl="0" w:tplc="228848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8848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22884884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8A7BD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9AB1EB3"/>
    <w:multiLevelType w:val="multilevel"/>
    <w:tmpl w:val="EBEC402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"/>
      <w:lvlJc w:val="left"/>
      <w:pPr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B433440"/>
    <w:multiLevelType w:val="multilevel"/>
    <w:tmpl w:val="7E3068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b w:val="0"/>
        <w:i w:val="0"/>
        <w:sz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  <w:sz w:val="24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eastAsia="Arial Unicode MS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8" w15:restartNumberingAfterBreak="0">
    <w:nsid w:val="3BBD06A0"/>
    <w:multiLevelType w:val="multilevel"/>
    <w:tmpl w:val="BF7EE61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9" w15:restartNumberingAfterBreak="0">
    <w:nsid w:val="3F3940AD"/>
    <w:multiLevelType w:val="multilevel"/>
    <w:tmpl w:val="F6001F66"/>
    <w:lvl w:ilvl="0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00000A"/>
        <w:sz w:val="18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0733C7F"/>
    <w:multiLevelType w:val="hybridMultilevel"/>
    <w:tmpl w:val="40320D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F938E7"/>
    <w:multiLevelType w:val="multilevel"/>
    <w:tmpl w:val="63CCFAAE"/>
    <w:lvl w:ilvl="0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2487FBC"/>
    <w:multiLevelType w:val="multilevel"/>
    <w:tmpl w:val="55CE49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04"/>
        </w:tabs>
        <w:ind w:left="704" w:hanging="420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3" w15:restartNumberingAfterBreak="0">
    <w:nsid w:val="48A40A6C"/>
    <w:multiLevelType w:val="multilevel"/>
    <w:tmpl w:val="0E0E6A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eastAsia="Times New Roman" w:cs="Times New Roman"/>
      </w:rPr>
    </w:lvl>
    <w:lvl w:ilvl="4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eastAsia="Times New Roman"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9D65BF2"/>
    <w:multiLevelType w:val="multilevel"/>
    <w:tmpl w:val="203E75D4"/>
    <w:lvl w:ilvl="0">
      <w:start w:val="1"/>
      <w:numFmt w:val="bullet"/>
      <w:lvlText w:val=""/>
      <w:lvlJc w:val="left"/>
      <w:pPr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C762302"/>
    <w:multiLevelType w:val="multilevel"/>
    <w:tmpl w:val="86D88592"/>
    <w:lvl w:ilvl="0">
      <w:start w:val="1"/>
      <w:numFmt w:val="decimal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A23641"/>
    <w:multiLevelType w:val="multilevel"/>
    <w:tmpl w:val="5A329C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eastAsia="Times New Roman"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7" w15:restartNumberingAfterBreak="0">
    <w:nsid w:val="50034857"/>
    <w:multiLevelType w:val="multilevel"/>
    <w:tmpl w:val="CC4E6544"/>
    <w:lvl w:ilvl="0">
      <w:start w:val="1"/>
      <w:numFmt w:val="bullet"/>
      <w:lvlText w:val="-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507E45A6"/>
    <w:multiLevelType w:val="multilevel"/>
    <w:tmpl w:val="6152DD88"/>
    <w:lvl w:ilvl="0">
      <w:start w:val="1"/>
      <w:numFmt w:val="ordinal"/>
      <w:lvlText w:val="%1"/>
      <w:lvlJc w:val="left"/>
      <w:pPr>
        <w:ind w:left="720" w:hanging="360"/>
      </w:pPr>
      <w:rPr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suff w:val="nothing"/>
      <w:lvlText w:val=".3."/>
      <w:lvlJc w:val="left"/>
      <w:pPr>
        <w:ind w:left="1440" w:hanging="360"/>
      </w:pPr>
      <w:rPr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253BC5"/>
    <w:multiLevelType w:val="multilevel"/>
    <w:tmpl w:val="77CEBA0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4EA6044"/>
    <w:multiLevelType w:val="multilevel"/>
    <w:tmpl w:val="A49C93E2"/>
    <w:lvl w:ilvl="0">
      <w:start w:val="1"/>
      <w:numFmt w:val="decimal"/>
      <w:lvlText w:val="%1."/>
      <w:lvlJc w:val="left"/>
      <w:pPr>
        <w:ind w:left="360" w:hanging="360"/>
      </w:pPr>
      <w:rPr>
        <w:b/>
        <w:sz w:val="2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4D7569"/>
    <w:multiLevelType w:val="multilevel"/>
    <w:tmpl w:val="29EA7512"/>
    <w:lvl w:ilvl="0">
      <w:start w:val="1"/>
      <w:numFmt w:val="decimal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5E525C"/>
    <w:multiLevelType w:val="multilevel"/>
    <w:tmpl w:val="9622070A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 w15:restartNumberingAfterBreak="0">
    <w:nsid w:val="5AC572A6"/>
    <w:multiLevelType w:val="multilevel"/>
    <w:tmpl w:val="5120C90E"/>
    <w:lvl w:ilvl="0">
      <w:start w:val="1"/>
      <w:numFmt w:val="bullet"/>
      <w:lvlText w:val="―"/>
      <w:lvlJc w:val="left"/>
      <w:pPr>
        <w:ind w:left="18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D445441"/>
    <w:multiLevelType w:val="multilevel"/>
    <w:tmpl w:val="FDEE52DC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eastAsia="Times New Roman" w:cs="Times New Roman"/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F00E98"/>
    <w:multiLevelType w:val="multilevel"/>
    <w:tmpl w:val="0F2E9A8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FE6898"/>
    <w:multiLevelType w:val="multilevel"/>
    <w:tmpl w:val="BDA4DA06"/>
    <w:lvl w:ilvl="0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00000A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C930D78"/>
    <w:multiLevelType w:val="multilevel"/>
    <w:tmpl w:val="C59C94D0"/>
    <w:lvl w:ilvl="0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rFonts w:ascii="Times New Roman" w:hAnsi="Times New Roman"/>
        <w:b/>
        <w:i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66C4E3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D447B3B"/>
    <w:multiLevelType w:val="multilevel"/>
    <w:tmpl w:val="B626483C"/>
    <w:lvl w:ilvl="0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b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34"/>
  </w:num>
  <w:num w:numId="3">
    <w:abstractNumId w:val="5"/>
  </w:num>
  <w:num w:numId="4">
    <w:abstractNumId w:val="37"/>
  </w:num>
  <w:num w:numId="5">
    <w:abstractNumId w:val="23"/>
  </w:num>
  <w:num w:numId="6">
    <w:abstractNumId w:val="1"/>
  </w:num>
  <w:num w:numId="7">
    <w:abstractNumId w:val="12"/>
  </w:num>
  <w:num w:numId="8">
    <w:abstractNumId w:val="10"/>
  </w:num>
  <w:num w:numId="9">
    <w:abstractNumId w:val="17"/>
  </w:num>
  <w:num w:numId="10">
    <w:abstractNumId w:val="0"/>
  </w:num>
  <w:num w:numId="11">
    <w:abstractNumId w:val="39"/>
  </w:num>
  <w:num w:numId="12">
    <w:abstractNumId w:val="21"/>
  </w:num>
  <w:num w:numId="13">
    <w:abstractNumId w:val="29"/>
  </w:num>
  <w:num w:numId="14">
    <w:abstractNumId w:val="11"/>
  </w:num>
  <w:num w:numId="15">
    <w:abstractNumId w:val="28"/>
  </w:num>
  <w:num w:numId="16">
    <w:abstractNumId w:val="13"/>
  </w:num>
  <w:num w:numId="17">
    <w:abstractNumId w:val="7"/>
  </w:num>
  <w:num w:numId="18">
    <w:abstractNumId w:val="30"/>
  </w:num>
  <w:num w:numId="19">
    <w:abstractNumId w:val="35"/>
  </w:num>
  <w:num w:numId="20">
    <w:abstractNumId w:val="4"/>
  </w:num>
  <w:num w:numId="21">
    <w:abstractNumId w:val="3"/>
  </w:num>
  <w:num w:numId="22">
    <w:abstractNumId w:val="26"/>
  </w:num>
  <w:num w:numId="23">
    <w:abstractNumId w:val="24"/>
  </w:num>
  <w:num w:numId="24">
    <w:abstractNumId w:val="27"/>
  </w:num>
  <w:num w:numId="25">
    <w:abstractNumId w:val="16"/>
  </w:num>
  <w:num w:numId="26">
    <w:abstractNumId w:val="19"/>
  </w:num>
  <w:num w:numId="27">
    <w:abstractNumId w:val="36"/>
  </w:num>
  <w:num w:numId="28">
    <w:abstractNumId w:val="25"/>
  </w:num>
  <w:num w:numId="29">
    <w:abstractNumId w:val="31"/>
  </w:num>
  <w:num w:numId="30">
    <w:abstractNumId w:val="33"/>
  </w:num>
  <w:num w:numId="31">
    <w:abstractNumId w:val="32"/>
  </w:num>
  <w:num w:numId="32">
    <w:abstractNumId w:val="22"/>
  </w:num>
  <w:num w:numId="33">
    <w:abstractNumId w:val="9"/>
  </w:num>
  <w:num w:numId="34">
    <w:abstractNumId w:val="38"/>
  </w:num>
  <w:num w:numId="35">
    <w:abstractNumId w:val="2"/>
  </w:num>
  <w:num w:numId="36">
    <w:abstractNumId w:val="15"/>
  </w:num>
  <w:num w:numId="37">
    <w:abstractNumId w:val="18"/>
  </w:num>
  <w:num w:numId="38">
    <w:abstractNumId w:val="14"/>
  </w:num>
  <w:num w:numId="39">
    <w:abstractNumId w:val="20"/>
  </w:num>
  <w:num w:numId="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3E9"/>
    <w:rsid w:val="001453F6"/>
    <w:rsid w:val="00146D8F"/>
    <w:rsid w:val="0015451D"/>
    <w:rsid w:val="00370F30"/>
    <w:rsid w:val="00386BD0"/>
    <w:rsid w:val="00717A07"/>
    <w:rsid w:val="00831859"/>
    <w:rsid w:val="00A273E4"/>
    <w:rsid w:val="00C853E9"/>
    <w:rsid w:val="00D116C7"/>
    <w:rsid w:val="00D130F0"/>
    <w:rsid w:val="00D765A5"/>
    <w:rsid w:val="00E11068"/>
    <w:rsid w:val="00EC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A1C89E-9A55-457D-9C40-BA153857D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5D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qFormat/>
    <w:rsid w:val="00A0408B"/>
    <w:rPr>
      <w:rFonts w:eastAsia="Times New Roman"/>
      <w:b/>
      <w:bCs/>
      <w:kern w:val="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qFormat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qFormat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qFormat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qFormat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qFormat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qFormat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qFormat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qFormat/>
    <w:rsid w:val="00A0408B"/>
    <w:rPr>
      <w:rFonts w:eastAsia="Times New Roman"/>
      <w:sz w:val="24"/>
      <w:szCs w:val="24"/>
      <w:lang w:eastAsia="pl-PL"/>
    </w:rPr>
  </w:style>
  <w:style w:type="character" w:customStyle="1" w:styleId="czeinternetowe">
    <w:name w:val="Łącze internetowe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qFormat/>
    <w:rsid w:val="00A0408B"/>
    <w:rPr>
      <w:color w:val="800080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A0408B"/>
    <w:rPr>
      <w:rFonts w:eastAsia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qFormat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A0408B"/>
    <w:rPr>
      <w:rFonts w:eastAsia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qFormat/>
    <w:rsid w:val="00A0408B"/>
    <w:rPr>
      <w:rFonts w:eastAsia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qFormat/>
    <w:rsid w:val="00A0408B"/>
    <w:rPr>
      <w:rFonts w:eastAsia="Times New Roman"/>
      <w:b/>
      <w:bCs/>
      <w:sz w:val="24"/>
      <w:szCs w:val="12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qFormat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A0408B"/>
    <w:rPr>
      <w:rFonts w:ascii="Tahoma" w:eastAsia="Times New Roman" w:hAnsi="Tahoma" w:cs="Tahoma"/>
      <w:sz w:val="16"/>
      <w:szCs w:val="16"/>
      <w:lang w:eastAsia="pl-PL"/>
    </w:r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character" w:customStyle="1" w:styleId="AkapitzlistZnak">
    <w:name w:val="Akapit z listą Znak"/>
    <w:basedOn w:val="Domylnaczcionkaakapitu"/>
    <w:link w:val="akapitzlist"/>
    <w:uiPriority w:val="34"/>
    <w:qFormat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qFormat/>
    <w:rsid w:val="00571ADF"/>
  </w:style>
  <w:style w:type="character" w:customStyle="1" w:styleId="WW-WW8Num3z2">
    <w:name w:val="WW-WW8Num3z2"/>
    <w:qFormat/>
    <w:rsid w:val="00901C93"/>
    <w:rPr>
      <w:rFonts w:ascii="Wingdings" w:hAnsi="Wingding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basedOn w:val="Domylnaczcionkaakapitu"/>
    <w:uiPriority w:val="99"/>
    <w:semiHidden/>
    <w:unhideWhenUsed/>
    <w:qFormat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EA2500"/>
  </w:style>
  <w:style w:type="character" w:customStyle="1" w:styleId="alb">
    <w:name w:val="a_lb"/>
    <w:qFormat/>
    <w:rsid w:val="00DC48B3"/>
  </w:style>
  <w:style w:type="character" w:styleId="Numerstrony">
    <w:name w:val="page number"/>
    <w:basedOn w:val="Domylnaczcionkaakapitu"/>
    <w:qFormat/>
    <w:rsid w:val="00291B17"/>
  </w:style>
  <w:style w:type="character" w:customStyle="1" w:styleId="Tekstpodstawowywcity3Znak">
    <w:name w:val="Tekst podstawowy wcięty 3 Znak"/>
    <w:basedOn w:val="Domylnaczcionkaakapitu"/>
    <w:link w:val="Tekstpodstawowywcity3"/>
    <w:qFormat/>
    <w:rsid w:val="00291B17"/>
    <w:rPr>
      <w:rFonts w:eastAsia="Times New Roman"/>
      <w:sz w:val="24"/>
      <w:szCs w:val="24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qFormat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character" w:customStyle="1" w:styleId="MapadokumentuZnak1">
    <w:name w:val="Mapa dokumentu Znak1"/>
    <w:basedOn w:val="Domylnaczcionkaakapitu"/>
    <w:uiPriority w:val="99"/>
    <w:semiHidden/>
    <w:qFormat/>
    <w:rsid w:val="00291B17"/>
    <w:rPr>
      <w:rFonts w:ascii="Segoe UI" w:eastAsia="Times New Roman" w:hAnsi="Segoe UI" w:cs="Segoe UI"/>
      <w:sz w:val="16"/>
      <w:szCs w:val="16"/>
      <w:lang w:eastAsia="pl-PL"/>
    </w:rPr>
  </w:style>
  <w:style w:type="character" w:customStyle="1" w:styleId="NagweknotatkiZnak">
    <w:name w:val="Nagłówek notatki Znak"/>
    <w:basedOn w:val="Domylnaczcionkaakapitu"/>
    <w:link w:val="Nagweknotatki"/>
    <w:qFormat/>
    <w:rsid w:val="00291B17"/>
    <w:rPr>
      <w:rFonts w:eastAsia="Times New Roman"/>
      <w:sz w:val="20"/>
      <w:szCs w:val="20"/>
      <w:lang w:eastAsia="pl-PL"/>
    </w:rPr>
  </w:style>
  <w:style w:type="character" w:customStyle="1" w:styleId="ZnakZnak">
    <w:name w:val="Znak Znak"/>
    <w:basedOn w:val="Domylnaczcionkaakapitu"/>
    <w:qFormat/>
    <w:rsid w:val="00291B17"/>
    <w:rPr>
      <w:rFonts w:ascii="Arial" w:hAnsi="Arial" w:cs="Arial"/>
      <w:sz w:val="24"/>
      <w:szCs w:val="24"/>
      <w:lang w:val="pl-PL" w:eastAsia="pl-PL" w:bidi="ar-SA"/>
    </w:rPr>
  </w:style>
  <w:style w:type="character" w:customStyle="1" w:styleId="FontStyle24">
    <w:name w:val="Font Style24"/>
    <w:basedOn w:val="Domylnaczcionkaakapitu"/>
    <w:qFormat/>
    <w:rsid w:val="00291B17"/>
    <w:rPr>
      <w:rFonts w:ascii="Times New Roman" w:hAnsi="Times New Roman" w:cs="Times New Roman"/>
      <w:sz w:val="24"/>
      <w:szCs w:val="24"/>
    </w:rPr>
  </w:style>
  <w:style w:type="character" w:customStyle="1" w:styleId="FontStyle41">
    <w:name w:val="Font Style41"/>
    <w:basedOn w:val="Domylnaczcionkaakapitu"/>
    <w:qFormat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qFormat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qFormat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qFormat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qFormat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qFormat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qFormat/>
    <w:rsid w:val="00291B17"/>
    <w:rPr>
      <w:rFonts w:cs="Times New Roman"/>
    </w:rPr>
  </w:style>
  <w:style w:type="character" w:customStyle="1" w:styleId="itemcode">
    <w:name w:val="itemcode"/>
    <w:qFormat/>
    <w:rsid w:val="00291B17"/>
  </w:style>
  <w:style w:type="character" w:customStyle="1" w:styleId="titletab">
    <w:name w:val="titletab"/>
    <w:qFormat/>
    <w:rsid w:val="00291B17"/>
  </w:style>
  <w:style w:type="character" w:customStyle="1" w:styleId="Wyrnienie">
    <w:name w:val="Wyróżnienie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qFormat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qFormat/>
    <w:rsid w:val="00711D63"/>
    <w:rPr>
      <w:rFonts w:ascii="Georgia" w:eastAsia="Georgia" w:hAnsi="Georgia" w:cs="Georgia"/>
      <w:sz w:val="14"/>
      <w:szCs w:val="14"/>
      <w:shd w:val="clear" w:color="auto" w:fill="FFFFFF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7F149F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7F149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7F14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ListLabel1">
    <w:name w:val="ListLabel 1"/>
    <w:qFormat/>
    <w:rPr>
      <w:b/>
    </w:rPr>
  </w:style>
  <w:style w:type="character" w:customStyle="1" w:styleId="ListLabel2">
    <w:name w:val="ListLabel 2"/>
    <w:qFormat/>
    <w:rPr>
      <w:rFonts w:eastAsia="Times New Roman" w:cs="Times New Roman"/>
      <w:b w:val="0"/>
    </w:rPr>
  </w:style>
  <w:style w:type="character" w:customStyle="1" w:styleId="ListLabel3">
    <w:name w:val="ListLabel 3"/>
    <w:qFormat/>
    <w:rPr>
      <w:rFonts w:eastAsia="Times New Roman" w:cs="Times New Roman"/>
    </w:rPr>
  </w:style>
  <w:style w:type="character" w:customStyle="1" w:styleId="ListLabel4">
    <w:name w:val="ListLabel 4"/>
    <w:qFormat/>
    <w:rPr>
      <w:color w:val="auto"/>
    </w:rPr>
  </w:style>
  <w:style w:type="character" w:customStyle="1" w:styleId="ListLabel5">
    <w:name w:val="ListLabel 5"/>
    <w:qFormat/>
    <w:rPr>
      <w:rFonts w:eastAsia="Times New Roman" w:cs="Times New Roman"/>
      <w:b w:val="0"/>
    </w:rPr>
  </w:style>
  <w:style w:type="character" w:customStyle="1" w:styleId="ListLabel6">
    <w:name w:val="ListLabel 6"/>
    <w:qFormat/>
    <w:rPr>
      <w:rFonts w:eastAsia="Times New Roman" w:cs="Times New Roman"/>
      <w:b w:val="0"/>
      <w:sz w:val="24"/>
      <w:szCs w:val="24"/>
    </w:rPr>
  </w:style>
  <w:style w:type="character" w:customStyle="1" w:styleId="ListLabel7">
    <w:name w:val="ListLabel 7"/>
    <w:qFormat/>
    <w:rPr>
      <w:rFonts w:ascii="Times New Roman" w:hAnsi="Times New Roman"/>
      <w:b/>
      <w:i w:val="0"/>
    </w:rPr>
  </w:style>
  <w:style w:type="character" w:customStyle="1" w:styleId="ListLabel8">
    <w:name w:val="ListLabel 8"/>
    <w:qFormat/>
    <w:rPr>
      <w:b/>
    </w:rPr>
  </w:style>
  <w:style w:type="character" w:customStyle="1" w:styleId="ListLabel9">
    <w:name w:val="ListLabel 9"/>
    <w:qFormat/>
    <w:rPr>
      <w:b w:val="0"/>
    </w:rPr>
  </w:style>
  <w:style w:type="character" w:customStyle="1" w:styleId="ListLabel10">
    <w:name w:val="ListLabel 10"/>
    <w:qFormat/>
    <w:rPr>
      <w:rFonts w:ascii="Times New Roman" w:eastAsia="Times New Roman" w:hAnsi="Times New Roman" w:cs="Times New Roman"/>
    </w:rPr>
  </w:style>
  <w:style w:type="character" w:customStyle="1" w:styleId="ListLabel11">
    <w:name w:val="ListLabel 11"/>
    <w:qFormat/>
    <w:rPr>
      <w:rFonts w:eastAsia="Times New Roman" w:cs="Times New Roman"/>
    </w:rPr>
  </w:style>
  <w:style w:type="character" w:customStyle="1" w:styleId="ListLabel12">
    <w:name w:val="ListLabel 12"/>
    <w:qFormat/>
    <w:rPr>
      <w:rFonts w:eastAsia="Times New Roman" w:cs="Times New Roman"/>
    </w:rPr>
  </w:style>
  <w:style w:type="character" w:customStyle="1" w:styleId="ListLabel13">
    <w:name w:val="ListLabel 13"/>
    <w:qFormat/>
    <w:rPr>
      <w:rFonts w:eastAsia="Times New Roman" w:cs="Times New Roman"/>
    </w:rPr>
  </w:style>
  <w:style w:type="character" w:customStyle="1" w:styleId="ListLabel14">
    <w:name w:val="ListLabel 14"/>
    <w:qFormat/>
    <w:rPr>
      <w:rFonts w:eastAsia="Times New Roman" w:cs="Times New Roman"/>
      <w:sz w:val="20"/>
    </w:rPr>
  </w:style>
  <w:style w:type="character" w:customStyle="1" w:styleId="ListLabel15">
    <w:name w:val="ListLabel 15"/>
    <w:qFormat/>
    <w:rPr>
      <w:rFonts w:eastAsia="Times New Roman" w:cs="Times New Roman"/>
    </w:rPr>
  </w:style>
  <w:style w:type="character" w:customStyle="1" w:styleId="ListLabel16">
    <w:name w:val="ListLabel 16"/>
    <w:qFormat/>
    <w:rPr>
      <w:rFonts w:ascii="Arial" w:hAnsi="Arial" w:cs="Times New Roman"/>
      <w:b/>
      <w:color w:val="auto"/>
      <w:sz w:val="20"/>
      <w:szCs w:val="24"/>
    </w:rPr>
  </w:style>
  <w:style w:type="character" w:customStyle="1" w:styleId="ListLabel17">
    <w:name w:val="ListLabel 17"/>
    <w:qFormat/>
    <w:rPr>
      <w:i w:val="0"/>
      <w:sz w:val="24"/>
      <w:szCs w:val="24"/>
    </w:rPr>
  </w:style>
  <w:style w:type="character" w:customStyle="1" w:styleId="ListLabel18">
    <w:name w:val="ListLabel 18"/>
    <w:qFormat/>
    <w:rPr>
      <w:rFonts w:cs="Times New Roman"/>
      <w:b/>
      <w:i w:val="0"/>
    </w:rPr>
  </w:style>
  <w:style w:type="character" w:customStyle="1" w:styleId="ListLabel19">
    <w:name w:val="ListLabel 19"/>
    <w:qFormat/>
    <w:rPr>
      <w:rFonts w:eastAsia="Times New Roman" w:cs="Times New Roman"/>
      <w:b w:val="0"/>
      <w:i w:val="0"/>
    </w:rPr>
  </w:style>
  <w:style w:type="character" w:customStyle="1" w:styleId="ListLabel20">
    <w:name w:val="ListLabel 20"/>
    <w:qFormat/>
    <w:rPr>
      <w:rFonts w:ascii="Times New Roman" w:hAnsi="Times New Roman"/>
      <w:b w:val="0"/>
      <w:i w:val="0"/>
      <w:sz w:val="24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b w:val="0"/>
      <w:i w:val="0"/>
      <w:sz w:val="24"/>
    </w:rPr>
  </w:style>
  <w:style w:type="character" w:customStyle="1" w:styleId="ListLabel22">
    <w:name w:val="ListLabel 22"/>
    <w:qFormat/>
    <w:rPr>
      <w:rFonts w:eastAsia="Arial Unicode MS" w:cs="Times New Roman"/>
    </w:rPr>
  </w:style>
  <w:style w:type="character" w:customStyle="1" w:styleId="ListLabel23">
    <w:name w:val="ListLabel 23"/>
    <w:qFormat/>
    <w:rPr>
      <w:rFonts w:eastAsia="Times New Roman" w:cs="Times New Roman"/>
      <w:b w:val="0"/>
    </w:rPr>
  </w:style>
  <w:style w:type="character" w:customStyle="1" w:styleId="ListLabel24">
    <w:name w:val="ListLabel 24"/>
    <w:qFormat/>
    <w:rPr>
      <w:rFonts w:eastAsia="Times New Roman" w:cs="Times New Roman"/>
    </w:rPr>
  </w:style>
  <w:style w:type="character" w:customStyle="1" w:styleId="ListLabel25">
    <w:name w:val="ListLabel 25"/>
    <w:qFormat/>
    <w:rPr>
      <w:rFonts w:eastAsia="Times New Roman" w:cs="Times New Roman"/>
    </w:rPr>
  </w:style>
  <w:style w:type="character" w:customStyle="1" w:styleId="ListLabel26">
    <w:name w:val="ListLabel 26"/>
    <w:qFormat/>
    <w:rPr>
      <w:b/>
      <w:i w:val="0"/>
      <w:sz w:val="22"/>
    </w:rPr>
  </w:style>
  <w:style w:type="character" w:customStyle="1" w:styleId="ListLabel27">
    <w:name w:val="ListLabel 27"/>
    <w:qFormat/>
    <w:rPr>
      <w:rFonts w:eastAsia="Times New Roman" w:cs="Times New Roman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Times New Roman"/>
      <w:sz w:val="22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cs="Times New Roman"/>
    </w:rPr>
  </w:style>
  <w:style w:type="character" w:customStyle="1" w:styleId="ListLabel37">
    <w:name w:val="ListLabel 37"/>
    <w:qFormat/>
    <w:rPr>
      <w:rFonts w:cs="Times New Roman"/>
    </w:rPr>
  </w:style>
  <w:style w:type="character" w:customStyle="1" w:styleId="ListLabel38">
    <w:name w:val="ListLabel 38"/>
    <w:qFormat/>
    <w:rPr>
      <w:rFonts w:cs="Times New Roman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b w:val="0"/>
      <w:bCs w:val="0"/>
      <w:i w:val="0"/>
      <w:iCs w:val="0"/>
      <w:color w:val="auto"/>
      <w:sz w:val="22"/>
      <w:szCs w:val="24"/>
    </w:rPr>
  </w:style>
  <w:style w:type="character" w:customStyle="1" w:styleId="ListLabel44">
    <w:name w:val="ListLabel 44"/>
    <w:qFormat/>
    <w:rPr>
      <w:b w:val="0"/>
      <w:bCs w:val="0"/>
      <w:i w:val="0"/>
      <w:iCs w:val="0"/>
      <w:color w:val="auto"/>
      <w:sz w:val="20"/>
      <w:szCs w:val="24"/>
    </w:rPr>
  </w:style>
  <w:style w:type="character" w:customStyle="1" w:styleId="ListLabel45">
    <w:name w:val="ListLabel 45"/>
    <w:qFormat/>
    <w:rPr>
      <w:b w:val="0"/>
      <w:i w:val="0"/>
      <w:color w:val="auto"/>
      <w:sz w:val="20"/>
    </w:rPr>
  </w:style>
  <w:style w:type="character" w:customStyle="1" w:styleId="ListLabel46">
    <w:name w:val="ListLabel 46"/>
    <w:qFormat/>
    <w:rPr>
      <w:rFonts w:cs="Times New Roman"/>
      <w:b w:val="0"/>
      <w:i w:val="0"/>
      <w:color w:val="auto"/>
      <w:sz w:val="24"/>
      <w:szCs w:val="24"/>
    </w:rPr>
  </w:style>
  <w:style w:type="character" w:customStyle="1" w:styleId="ListLabel47">
    <w:name w:val="ListLabel 47"/>
    <w:qFormat/>
    <w:rPr>
      <w:b/>
    </w:rPr>
  </w:style>
  <w:style w:type="character" w:customStyle="1" w:styleId="ListLabel48">
    <w:name w:val="ListLabel 48"/>
    <w:qFormat/>
    <w:rPr>
      <w:b/>
      <w:sz w:val="21"/>
    </w:rPr>
  </w:style>
  <w:style w:type="character" w:customStyle="1" w:styleId="ListLabel49">
    <w:name w:val="ListLabel 49"/>
    <w:qFormat/>
    <w:rPr>
      <w:rFonts w:cs="Times New Roman"/>
      <w:b w:val="0"/>
      <w:color w:val="000000"/>
      <w:sz w:val="24"/>
      <w:szCs w:val="24"/>
    </w:rPr>
  </w:style>
  <w:style w:type="character" w:customStyle="1" w:styleId="ListLabel50">
    <w:name w:val="ListLabel 50"/>
    <w:qFormat/>
    <w:rPr>
      <w:rFonts w:eastAsia="Times New Roman" w:cs="Times New Roman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b/>
    </w:rPr>
  </w:style>
  <w:style w:type="character" w:customStyle="1" w:styleId="ListLabel55">
    <w:name w:val="ListLabel 55"/>
    <w:qFormat/>
    <w:rPr>
      <w:rFonts w:eastAsia="Times New Roman" w:cs="Times New Roman"/>
    </w:rPr>
  </w:style>
  <w:style w:type="character" w:customStyle="1" w:styleId="ListLabel56">
    <w:name w:val="ListLabel 56"/>
    <w:qFormat/>
    <w:rPr>
      <w:rFonts w:eastAsia="Times New Roman" w:cs="Times New Roman"/>
      <w:b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eastAsia="Times New Roman" w:cs="Times New Roman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eastAsia="Times New Roman" w:cs="Times New Roman"/>
      <w:b w:val="0"/>
    </w:rPr>
  </w:style>
  <w:style w:type="character" w:customStyle="1" w:styleId="ListLabel67">
    <w:name w:val="ListLabel 67"/>
    <w:qFormat/>
    <w:rPr>
      <w:rFonts w:eastAsia="Times New Roman" w:cs="Times New Roman"/>
    </w:rPr>
  </w:style>
  <w:style w:type="character" w:customStyle="1" w:styleId="ListLabel68">
    <w:name w:val="ListLabel 68"/>
    <w:qFormat/>
    <w:rPr>
      <w:rFonts w:eastAsia="Times New Roman" w:cs="Times New Roman"/>
    </w:rPr>
  </w:style>
  <w:style w:type="character" w:customStyle="1" w:styleId="ListLabel69">
    <w:name w:val="ListLabel 69"/>
    <w:qFormat/>
    <w:rPr>
      <w:rFonts w:cs="Times New Roman"/>
      <w:color w:val="00000A"/>
      <w:sz w:val="18"/>
    </w:rPr>
  </w:style>
  <w:style w:type="character" w:customStyle="1" w:styleId="ListLabel70">
    <w:name w:val="ListLabel 70"/>
    <w:qFormat/>
    <w:rPr>
      <w:rFonts w:cs="Courier New"/>
    </w:rPr>
  </w:style>
  <w:style w:type="character" w:customStyle="1" w:styleId="ListLabel71">
    <w:name w:val="ListLabel 71"/>
    <w:qFormat/>
    <w:rPr>
      <w:rFonts w:cs="Courier New"/>
    </w:rPr>
  </w:style>
  <w:style w:type="character" w:customStyle="1" w:styleId="ListLabel72">
    <w:name w:val="ListLabel 72"/>
    <w:qFormat/>
    <w:rPr>
      <w:rFonts w:cs="Courier New"/>
    </w:rPr>
  </w:style>
  <w:style w:type="character" w:customStyle="1" w:styleId="ListLabel73">
    <w:name w:val="ListLabel 73"/>
    <w:qFormat/>
    <w:rPr>
      <w:rFonts w:cs="Times New Roman"/>
      <w:color w:val="00000A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Courier New"/>
    </w:rPr>
  </w:style>
  <w:style w:type="character" w:customStyle="1" w:styleId="ListLabel76">
    <w:name w:val="ListLabel 76"/>
    <w:qFormat/>
    <w:rPr>
      <w:rFonts w:cs="Courier New"/>
    </w:rPr>
  </w:style>
  <w:style w:type="character" w:customStyle="1" w:styleId="ListLabel77">
    <w:name w:val="ListLabel 77"/>
    <w:qFormat/>
    <w:rPr>
      <w:b/>
    </w:rPr>
  </w:style>
  <w:style w:type="character" w:customStyle="1" w:styleId="ListLabel78">
    <w:name w:val="ListLabel 78"/>
    <w:qFormat/>
    <w:rPr>
      <w:b w:val="0"/>
      <w:bCs w:val="0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Courier New"/>
    </w:rPr>
  </w:style>
  <w:style w:type="character" w:customStyle="1" w:styleId="ListLabel82">
    <w:name w:val="ListLabel 82"/>
    <w:qFormat/>
    <w:rPr>
      <w:b w:val="0"/>
    </w:rPr>
  </w:style>
  <w:style w:type="character" w:customStyle="1" w:styleId="ListLabel83">
    <w:name w:val="ListLabel 83"/>
    <w:qFormat/>
    <w:rPr>
      <w:b w:val="0"/>
      <w:sz w:val="24"/>
    </w:rPr>
  </w:style>
  <w:style w:type="character" w:customStyle="1" w:styleId="ListLabel84">
    <w:name w:val="ListLabel 84"/>
    <w:qFormat/>
    <w:rPr>
      <w:b w:val="0"/>
    </w:rPr>
  </w:style>
  <w:style w:type="character" w:customStyle="1" w:styleId="ListLabel85">
    <w:name w:val="ListLabel 85"/>
    <w:qFormat/>
    <w:rPr>
      <w:b/>
      <w:i w:val="0"/>
      <w:sz w:val="24"/>
    </w:rPr>
  </w:style>
  <w:style w:type="character" w:customStyle="1" w:styleId="ListLabel86">
    <w:name w:val="ListLabel 86"/>
    <w:qFormat/>
    <w:rPr>
      <w:rFonts w:eastAsia="Times New Roman" w:cs="Times New Roman"/>
    </w:rPr>
  </w:style>
  <w:style w:type="character" w:customStyle="1" w:styleId="ListLabel87">
    <w:name w:val="ListLabel 87"/>
    <w:qFormat/>
    <w:rPr>
      <w:b/>
      <w:bCs/>
    </w:rPr>
  </w:style>
  <w:style w:type="character" w:customStyle="1" w:styleId="ListLabel88">
    <w:name w:val="ListLabel 88"/>
    <w:qFormat/>
  </w:style>
  <w:style w:type="character" w:customStyle="1" w:styleId="ListLabel89">
    <w:name w:val="ListLabel 89"/>
    <w:qFormat/>
    <w:rPr>
      <w:i/>
      <w:iCs/>
      <w:color w:val="0000FF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</w:pPr>
    <w:rPr>
      <w:rFonts w:ascii="Arial" w:hAnsi="Arial" w:cs="Arial"/>
      <w:sz w:val="20"/>
      <w:szCs w:val="20"/>
    </w:rPr>
  </w:style>
  <w:style w:type="paragraph" w:styleId="Tekstpodstawowy">
    <w:name w:val="Body Text"/>
    <w:basedOn w:val="Normalny"/>
    <w:link w:val="TekstpodstawowyZnak"/>
    <w:unhideWhenUsed/>
    <w:qFormat/>
    <w:rsid w:val="00A0408B"/>
    <w:pPr>
      <w:widowControl w:val="0"/>
      <w:jc w:val="both"/>
    </w:pPr>
    <w:rPr>
      <w:rFonts w:ascii="Arial" w:hAnsi="Arial" w:cs="Arial"/>
    </w:rPr>
  </w:style>
  <w:style w:type="paragraph" w:styleId="Lista">
    <w:name w:val="List"/>
    <w:basedOn w:val="Tekstpodstawowy"/>
    <w:rsid w:val="00291B17"/>
    <w:pPr>
      <w:widowControl/>
      <w:suppressAutoHyphens/>
    </w:pPr>
    <w:rPr>
      <w:rFonts w:ascii="Times New Roman" w:hAnsi="Times New Roman" w:cs="Tahoma"/>
      <w:lang w:eastAsia="ar-SA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NormalnyWeb">
    <w:name w:val="Normal (Web)"/>
    <w:basedOn w:val="Normalny"/>
    <w:uiPriority w:val="99"/>
    <w:unhideWhenUsed/>
    <w:qFormat/>
    <w:rsid w:val="00A0408B"/>
    <w:pPr>
      <w:spacing w:beforeAutospacing="1" w:afterAutospacing="1"/>
    </w:pPr>
  </w:style>
  <w:style w:type="paragraph" w:styleId="Stopka">
    <w:name w:val="footer"/>
    <w:basedOn w:val="Normalny"/>
    <w:link w:val="StopkaZnak"/>
    <w:unhideWhenUsed/>
    <w:rsid w:val="00A0408B"/>
    <w:pPr>
      <w:tabs>
        <w:tab w:val="center" w:pos="4536"/>
        <w:tab w:val="right" w:pos="9072"/>
      </w:tabs>
    </w:pPr>
  </w:style>
  <w:style w:type="paragraph" w:styleId="Tytu">
    <w:name w:val="Title"/>
    <w:basedOn w:val="Normalny"/>
    <w:link w:val="TytuZnak"/>
    <w:qFormat/>
    <w:rsid w:val="00A0408B"/>
    <w:pPr>
      <w:widowControl w:val="0"/>
      <w:jc w:val="center"/>
    </w:pPr>
    <w:rPr>
      <w:b/>
      <w:szCs w:val="20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ind w:left="567" w:hanging="567"/>
      <w:jc w:val="both"/>
    </w:pPr>
    <w:rPr>
      <w:rFonts w:ascii="Arial" w:hAnsi="Arial" w:cs="Arial"/>
    </w:rPr>
  </w:style>
  <w:style w:type="paragraph" w:styleId="Tekstpodstawowy2">
    <w:name w:val="Body Text 2"/>
    <w:basedOn w:val="Normalny"/>
    <w:link w:val="Tekstpodstawowy2Znak"/>
    <w:unhideWhenUsed/>
    <w:qFormat/>
    <w:rsid w:val="00A0408B"/>
    <w:pPr>
      <w:widowControl w:val="0"/>
      <w:jc w:val="both"/>
    </w:pPr>
    <w:rPr>
      <w:rFonts w:ascii="Arial" w:hAnsi="Arial" w:cs="Arial"/>
      <w:b/>
      <w:bCs/>
      <w:szCs w:val="12"/>
    </w:rPr>
  </w:style>
  <w:style w:type="paragraph" w:styleId="Tekstpodstawowy3">
    <w:name w:val="Body Text 3"/>
    <w:basedOn w:val="Normalny"/>
    <w:link w:val="Tekstpodstawowy3Znak"/>
    <w:unhideWhenUsed/>
    <w:qFormat/>
    <w:rsid w:val="00A0408B"/>
    <w:pPr>
      <w:widowControl w:val="0"/>
      <w:jc w:val="center"/>
    </w:pPr>
    <w:rPr>
      <w:rFonts w:ascii="Arial" w:hAnsi="Arial" w:cs="Arial"/>
      <w:b/>
      <w:bCs/>
    </w:rPr>
  </w:style>
  <w:style w:type="paragraph" w:styleId="Tekstpodstawowywcity2">
    <w:name w:val="Body Text Indent 2"/>
    <w:basedOn w:val="Normalny"/>
    <w:link w:val="Tekstpodstawowywcity2Znak"/>
    <w:unhideWhenUsed/>
    <w:qFormat/>
    <w:rsid w:val="00A0408B"/>
    <w:pPr>
      <w:spacing w:after="120" w:line="480" w:lineRule="auto"/>
      <w:ind w:left="283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A0408B"/>
    <w:rPr>
      <w:rFonts w:ascii="Tahoma" w:hAnsi="Tahoma" w:cs="Tahoma"/>
      <w:sz w:val="16"/>
      <w:szCs w:val="16"/>
    </w:rPr>
  </w:style>
  <w:style w:type="paragraph" w:customStyle="1" w:styleId="tekst">
    <w:name w:val="tekst"/>
    <w:basedOn w:val="Normalny"/>
    <w:qFormat/>
    <w:rsid w:val="00A0408B"/>
    <w:pPr>
      <w:suppressLineNumbers/>
      <w:spacing w:before="60" w:after="60"/>
      <w:jc w:val="both"/>
    </w:pPr>
  </w:style>
  <w:style w:type="paragraph" w:customStyle="1" w:styleId="ust">
    <w:name w:val="ust"/>
    <w:qFormat/>
    <w:rsid w:val="00A0408B"/>
    <w:pPr>
      <w:spacing w:before="60" w:after="60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qFormat/>
    <w:rsid w:val="00A0408B"/>
    <w:pPr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qFormat/>
    <w:rsid w:val="00A0408B"/>
    <w:pPr>
      <w:widowControl w:val="0"/>
      <w:suppressAutoHyphens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qFormat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qFormat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qFormat/>
    <w:rsid w:val="00A0408B"/>
    <w:rPr>
      <w:rFonts w:ascii="Arial" w:hAnsi="Arial" w:cs="Arial"/>
    </w:rPr>
  </w:style>
  <w:style w:type="paragraph" w:customStyle="1" w:styleId="tytIwzory">
    <w:name w:val="tyt I wzory"/>
    <w:qFormat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sz w:val="24"/>
      <w:lang w:eastAsia="pl-PL"/>
    </w:rPr>
  </w:style>
  <w:style w:type="paragraph" w:styleId="Akapitzlist0">
    <w:name w:val="List Paragraph"/>
    <w:basedOn w:val="Normalny"/>
    <w:qFormat/>
    <w:rsid w:val="008E0ECC"/>
    <w:pPr>
      <w:ind w:left="720"/>
      <w:contextualSpacing/>
    </w:pPr>
  </w:style>
  <w:style w:type="paragraph" w:customStyle="1" w:styleId="Default">
    <w:name w:val="Default"/>
    <w:qFormat/>
    <w:rsid w:val="002F5E3C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qFormat/>
    <w:rsid w:val="00362F20"/>
    <w:pPr>
      <w:widowControl w:val="0"/>
      <w:suppressAutoHyphens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qFormat/>
    <w:rsid w:val="008E46EF"/>
    <w:pPr>
      <w:widowControl w:val="0"/>
      <w:textAlignment w:val="baseline"/>
    </w:pPr>
    <w:rPr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punkt1">
    <w:name w:val="punkt 1)"/>
    <w:qFormat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styleId="Listapunktowana3">
    <w:name w:val="List Bullet 3"/>
    <w:basedOn w:val="Normalny"/>
    <w:qFormat/>
    <w:rsid w:val="00EA4F59"/>
    <w:pPr>
      <w:widowControl w:val="0"/>
      <w:tabs>
        <w:tab w:val="left" w:pos="926"/>
      </w:tabs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86EE0"/>
    <w:rPr>
      <w:sz w:val="20"/>
      <w:szCs w:val="20"/>
    </w:rPr>
  </w:style>
  <w:style w:type="paragraph" w:customStyle="1" w:styleId="Joanna2">
    <w:name w:val="Joanna2"/>
    <w:qFormat/>
    <w:rsid w:val="00E70E81"/>
    <w:pPr>
      <w:spacing w:before="24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qFormat/>
    <w:rsid w:val="00AE23A3"/>
    <w:pPr>
      <w:widowControl w:val="0"/>
      <w:spacing w:line="216" w:lineRule="exact"/>
      <w:ind w:hanging="283"/>
      <w:jc w:val="both"/>
    </w:pPr>
    <w:rPr>
      <w:rFonts w:ascii="Verdana" w:hAnsi="Verdana"/>
    </w:rPr>
  </w:style>
  <w:style w:type="paragraph" w:styleId="Tekstpodstawowywcity3">
    <w:name w:val="Body Text Indent 3"/>
    <w:basedOn w:val="Normalny"/>
    <w:link w:val="Tekstpodstawowywcity3Znak"/>
    <w:qFormat/>
    <w:rsid w:val="00291B17"/>
    <w:pPr>
      <w:widowControl w:val="0"/>
      <w:ind w:left="709"/>
      <w:jc w:val="both"/>
    </w:pPr>
    <w:rPr>
      <w:rFonts w:ascii="Arial" w:hAnsi="Arial" w:cs="Arial"/>
    </w:rPr>
  </w:style>
  <w:style w:type="paragraph" w:customStyle="1" w:styleId="StylWyjustowany">
    <w:name w:val="Styl Wyjustowany"/>
    <w:basedOn w:val="Normalny"/>
    <w:qFormat/>
    <w:rsid w:val="00291B17"/>
    <w:pPr>
      <w:tabs>
        <w:tab w:val="left" w:pos="720"/>
      </w:tabs>
      <w:ind w:left="720" w:hanging="720"/>
    </w:pPr>
  </w:style>
  <w:style w:type="paragraph" w:styleId="Mapadokumentu">
    <w:name w:val="Document Map"/>
    <w:basedOn w:val="Normalny"/>
    <w:link w:val="MapadokumentuZnak"/>
    <w:semiHidden/>
    <w:qFormat/>
    <w:rsid w:val="00291B17"/>
    <w:pPr>
      <w:widowControl w:val="0"/>
      <w:shd w:val="clear" w:color="auto" w:fill="000080"/>
    </w:pPr>
    <w:rPr>
      <w:rFonts w:ascii="Tahoma" w:hAnsi="Tahoma" w:cs="Arial Narrow"/>
      <w:sz w:val="20"/>
      <w:szCs w:val="20"/>
    </w:rPr>
  </w:style>
  <w:style w:type="paragraph" w:customStyle="1" w:styleId="StylStylArialNarrowPogrubienieWyjustowanyPrzed6pt1Zl1">
    <w:name w:val="Styl Styl Arial Narrow Pogrubienie Wyjustowany Przed:  6 pt1 + Z l...1"/>
    <w:basedOn w:val="Normalny"/>
    <w:qFormat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qFormat/>
    <w:rsid w:val="00291B17"/>
    <w:pPr>
      <w:keepNext/>
      <w:keepLines/>
      <w:widowControl/>
      <w:pBdr>
        <w:top w:val="dotted" w:sz="4" w:space="1" w:color="000000"/>
        <w:left w:val="dotted" w:sz="4" w:space="1" w:color="000000"/>
        <w:bottom w:val="dotted" w:sz="4" w:space="1" w:color="000000"/>
        <w:right w:val="dotted" w:sz="4" w:space="1" w:color="000000"/>
      </w:pBdr>
      <w:tabs>
        <w:tab w:val="left" w:pos="864"/>
      </w:tabs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qFormat/>
    <w:rsid w:val="00291B17"/>
    <w:pPr>
      <w:widowControl w:val="0"/>
    </w:pPr>
    <w:rPr>
      <w:rFonts w:ascii="Arial" w:hAnsi="Arial" w:cs="Arial"/>
      <w:sz w:val="20"/>
      <w:szCs w:val="20"/>
    </w:rPr>
  </w:style>
  <w:style w:type="paragraph" w:customStyle="1" w:styleId="1">
    <w:name w:val="1"/>
    <w:qFormat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line="240" w:lineRule="atLeast"/>
      <w:ind w:left="340" w:hanging="340"/>
      <w:jc w:val="both"/>
    </w:pPr>
    <w:rPr>
      <w:rFonts w:ascii="Univers-PL" w:hAnsi="Univers-PL" w:cs="Times New Roman"/>
      <w:sz w:val="19"/>
      <w:szCs w:val="20"/>
      <w:lang w:eastAsia="pl-PL"/>
    </w:rPr>
  </w:style>
  <w:style w:type="paragraph" w:customStyle="1" w:styleId="2">
    <w:name w:val="2"/>
    <w:qFormat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line="240" w:lineRule="atLeast"/>
      <w:ind w:left="680" w:hanging="340"/>
      <w:jc w:val="both"/>
    </w:pPr>
    <w:rPr>
      <w:rFonts w:ascii="Univers-PL" w:hAnsi="Univers-PL" w:cs="Times New Roman"/>
      <w:sz w:val="19"/>
      <w:szCs w:val="20"/>
      <w:lang w:eastAsia="pl-PL"/>
    </w:rPr>
  </w:style>
  <w:style w:type="paragraph" w:customStyle="1" w:styleId="centra">
    <w:name w:val="centra"/>
    <w:qFormat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qFormat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">
    <w:name w:val="akapitzlist"/>
    <w:basedOn w:val="Normalny"/>
    <w:link w:val="AkapitzlistZnak"/>
    <w:qFormat/>
    <w:rsid w:val="00291B17"/>
    <w:pPr>
      <w:ind w:left="708"/>
    </w:pPr>
  </w:style>
  <w:style w:type="paragraph" w:customStyle="1" w:styleId="Akapitzlist1">
    <w:name w:val="Akapit z listą1"/>
    <w:basedOn w:val="Normalny"/>
    <w:qFormat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qFormat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qFormat/>
    <w:rsid w:val="00291B17"/>
    <w:pPr>
      <w:widowControl w:val="0"/>
      <w:spacing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qFormat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Cs w:val="20"/>
      <w:lang w:eastAsia="pl-PL"/>
    </w:rPr>
  </w:style>
  <w:style w:type="paragraph" w:customStyle="1" w:styleId="punktatext">
    <w:name w:val="punkt a) text"/>
    <w:qFormat/>
    <w:rsid w:val="00291B17"/>
    <w:pPr>
      <w:widowControl w:val="0"/>
      <w:spacing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qFormat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Cs w:val="20"/>
      <w:lang w:eastAsia="pl-PL"/>
    </w:rPr>
  </w:style>
  <w:style w:type="paragraph" w:customStyle="1" w:styleId="Style6">
    <w:name w:val="Style6"/>
    <w:basedOn w:val="Normalny"/>
    <w:qFormat/>
    <w:rsid w:val="00291B17"/>
    <w:pPr>
      <w:widowControl w:val="0"/>
      <w:spacing w:line="410" w:lineRule="exact"/>
    </w:pPr>
    <w:rPr>
      <w:rFonts w:ascii="Arial" w:hAnsi="Arial"/>
    </w:rPr>
  </w:style>
  <w:style w:type="paragraph" w:customStyle="1" w:styleId="Teksttreci0">
    <w:name w:val="Tekst treści"/>
    <w:basedOn w:val="Normalny"/>
    <w:link w:val="Teksttreci"/>
    <w:qFormat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paragraph" w:customStyle="1" w:styleId="Teksttreci20">
    <w:name w:val="Tekst treści (2)"/>
    <w:basedOn w:val="Normalny"/>
    <w:link w:val="Teksttreci2"/>
    <w:qFormat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qFormat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qFormat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paragraph" w:styleId="Poprawka">
    <w:name w:val="Revision"/>
    <w:uiPriority w:val="99"/>
    <w:semiHidden/>
    <w:qFormat/>
    <w:rsid w:val="00EC518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7F149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7F149F"/>
    <w:rPr>
      <w:b/>
      <w:bCs/>
    </w:rPr>
  </w:style>
  <w:style w:type="paragraph" w:customStyle="1" w:styleId="Kolorowalistaakcent11">
    <w:name w:val="Kolorowa lista — akcent 11"/>
    <w:basedOn w:val="Normalny"/>
    <w:qFormat/>
    <w:rsid w:val="005D1EF1"/>
    <w:pPr>
      <w:suppressAutoHyphens/>
      <w:ind w:left="720"/>
    </w:pPr>
    <w:rPr>
      <w:kern w:val="2"/>
      <w:lang w:eastAsia="ar-SA"/>
    </w:rPr>
  </w:style>
  <w:style w:type="paragraph" w:customStyle="1" w:styleId="Standard">
    <w:name w:val="Standard"/>
    <w:qFormat/>
    <w:rsid w:val="00D91F8C"/>
    <w:pPr>
      <w:suppressAutoHyphens/>
      <w:textAlignment w:val="baseline"/>
    </w:pPr>
    <w:rPr>
      <w:rFonts w:ascii="Times New Roman" w:eastAsia="Times New Roman" w:hAnsi="Times New Roman" w:cs="Times New Roman"/>
      <w:kern w:val="2"/>
      <w:sz w:val="24"/>
      <w:szCs w:val="24"/>
      <w:lang w:eastAsia="pl-PL"/>
    </w:rPr>
  </w:style>
  <w:style w:type="paragraph" w:customStyle="1" w:styleId="Textbody">
    <w:name w:val="Text body"/>
    <w:basedOn w:val="Standard"/>
    <w:qFormat/>
    <w:rsid w:val="00D57570"/>
    <w:pPr>
      <w:widowControl w:val="0"/>
      <w:jc w:val="both"/>
    </w:pPr>
    <w:rPr>
      <w:rFonts w:ascii="Arial" w:hAnsi="Arial" w:cs="Arial"/>
    </w:rPr>
  </w:style>
  <w:style w:type="paragraph" w:customStyle="1" w:styleId="word">
    <w:name w:val="word"/>
    <w:basedOn w:val="Normalny"/>
    <w:qFormat/>
    <w:rsid w:val="00D57570"/>
    <w:pPr>
      <w:spacing w:before="100" w:after="100"/>
    </w:pPr>
  </w:style>
  <w:style w:type="table" w:styleId="Tabela-Siatka">
    <w:name w:val="Table Grid"/>
    <w:basedOn w:val="Standardowy"/>
    <w:rsid w:val="00A0408B"/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/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ihit.waw.pl/" TargetMode="External"/><Relationship Id="rId17" Type="http://schemas.openxmlformats.org/officeDocument/2006/relationships/hyperlink" Target="http://www.ihit.waw.pl/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odo@ihit.waw.p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/" TargetMode="External"/><Relationship Id="rId10" Type="http://schemas.openxmlformats.org/officeDocument/2006/relationships/hyperlink" Target="mailto:zaopat@ihit.waw.pl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D4783C-6B02-495B-8443-4A7B736FB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27</Pages>
  <Words>9357</Words>
  <Characters>56143</Characters>
  <Application>Microsoft Office Word</Application>
  <DocSecurity>0</DocSecurity>
  <Lines>467</Lines>
  <Paragraphs>130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d.magdziarz</dc:creator>
  <dc:description/>
  <cp:lastModifiedBy>Taborska Jolanta Maria</cp:lastModifiedBy>
  <cp:revision>20</cp:revision>
  <cp:lastPrinted>2018-10-26T06:01:00Z</cp:lastPrinted>
  <dcterms:created xsi:type="dcterms:W3CDTF">2018-10-22T15:38:00Z</dcterms:created>
  <dcterms:modified xsi:type="dcterms:W3CDTF">2018-10-26T06:01:00Z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