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500097567-N-2018 z dnia 04-05-2018 r. </w:t>
      </w:r>
    </w:p>
    <w:p w:rsidR="0095058B" w:rsidRPr="0095058B" w:rsidRDefault="0095058B" w:rsidP="009505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548526-N-2018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2018-04-23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95058B" w:rsidRPr="0095058B" w:rsidRDefault="0095058B" w:rsidP="0095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5058B" w:rsidRPr="0095058B" w:rsidRDefault="0095058B" w:rsidP="0095058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2018-05-08, godzina: 10:00.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58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50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2018-05-11, godzina: 10:00.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058B"/>
    <w:rsid w:val="0057296F"/>
    <w:rsid w:val="008C40FB"/>
    <w:rsid w:val="00950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9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9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25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22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14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9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41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96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5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822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2018-05-04T09:37:00Z</dcterms:created>
  <dcterms:modified xsi:type="dcterms:W3CDTF">2018-05-04T09:38:00Z</dcterms:modified>
</cp:coreProperties>
</file>