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500062117-N-2017 z dnia 21-11-2017 r. </w:t>
      </w:r>
    </w:p>
    <w:p w:rsidR="00EC4AC6" w:rsidRPr="00EC4AC6" w:rsidRDefault="00EC4AC6" w:rsidP="00EC4A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615246-N-2017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13-11-2017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C4AC6" w:rsidRPr="00EC4AC6" w:rsidRDefault="00EC4AC6" w:rsidP="00EC4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2017-11-23, godzina: 09:00,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4A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EC4AC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2017-11-27, godzina: 09:00,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C4AC6"/>
    <w:rsid w:val="00417F9E"/>
    <w:rsid w:val="008C40FB"/>
    <w:rsid w:val="00EC4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9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64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86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1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7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822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2017-11-21T11:29:00Z</dcterms:created>
  <dcterms:modified xsi:type="dcterms:W3CDTF">2017-11-21T11:29:00Z</dcterms:modified>
</cp:coreProperties>
</file>