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500077129-N-2017 z dnia 18-12-2017 r. </w:t>
      </w:r>
    </w:p>
    <w:p w:rsidR="00AA5FE4" w:rsidRPr="00AA5FE4" w:rsidRDefault="00AA5FE4" w:rsidP="00AA5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sprzętu medycznego i aparatury w ramach umowy na realizację programu wieloletniego na lata 2011-2020 pn. „Narodowy Program Rozwoju Medycyny Transplantacyjnej” 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587613-N-2017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sprzętu medycznego i aparatury w ramach umowy na realizację programu wieloletniego na lata 2011-2020 pn. „Narodowy Program Rozwoju Medycyny Transplantacyjnej”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AA5FE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/P/45/2017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AA5FE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sprzętu medycznego i aparatury w ramach umowy na realizację programu wieloletniego na lata 2011-2020 pn. „Narodowy Program Rozwoju Medycyny Transplantacyjnej”, w tym dostawa łóżek do intensywnej terapii z materacami przeciwodleżynowym, łaźni wodnej, urządzenia do dokumentacji i archiwizacji wyników elektroforezy, systemów do elektroforezy, urządzenia do przeprowadzania PCR ( </w:t>
      </w:r>
      <w:proofErr w:type="spellStart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termocyklera</w:t>
      </w:r>
      <w:proofErr w:type="spellEnd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), systemu monitorowania temperatury przechowywania w urządzeniach chłodniczych i powiadamiania o stanach alarmowych ( zadania 1-6)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II.4) Informacja o częściach zamówienia: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33190000-8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33192120-9, 42943000-8, 38554000-2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A5FE4" w:rsidRPr="00AA5FE4" w:rsidTr="00AA5F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12/10/2017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122777.78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3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KONKRET Dagmara Fik, Marcin Mazurkiewicz Sp. J.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Dworcowa 15 A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86-200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Chełmno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lubelskie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Cena wybranej oferty/wartość umowy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116464.50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116464.50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189329.40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PODSTAWA PRAWNA: postępowanie zostało unieważnione na podstawie art. 93 ust. 1 pkt 1 ustawy Prawo zamówień publicznych z dnia 29 stycznia 2004r. (Dz. U. z 2017 r. poz. 1579, tekst jednolity). UZASADNIENIE FAKTYCZNE: W niniejszym postępowaniu na zadanie nr 2 nie wpłynęła żadna ważna oferta niepodlegająca odrzuceniu. </w:t>
            </w:r>
          </w:p>
        </w:tc>
      </w:tr>
      <w:tr w:rsidR="00AA5FE4" w:rsidRPr="00AA5FE4" w:rsidTr="00AA5F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PODSTAWA PRAWNA: postępowanie zostało unieważnione na podstawie art. 93 ust. 1 pkt 1 ustawy Prawo zamówień publicznych z dnia 29 stycznia 2004r. (Dz. U. z 2017 r. poz. 1579, tekst jednolity). UZASADNIENIE FAKTYCZNE: W niniejszym postępowaniu na zadanie nr 3 nie wpłynęła żadna ważna oferta niepodlegająca odrzuceniu. </w:t>
            </w:r>
          </w:p>
        </w:tc>
      </w:tr>
      <w:tr w:rsidR="00AA5FE4" w:rsidRPr="00AA5FE4" w:rsidTr="00AA5F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A5FE4" w:rsidRPr="00AA5FE4" w:rsidTr="00AA5F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12/10/2017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9756.10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IV.4) LICZBA ODRZUCONYCH OFERT: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BIOMEDICA Sp. z o.o.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Raszyńska 13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05-500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Piaseczno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12785.97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12785.97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12785.97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5 </w:t>
            </w:r>
          </w:p>
        </w:tc>
      </w:tr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A5FE4" w:rsidRPr="00AA5FE4" w:rsidTr="00AA5F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12/10/2017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32520.33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IV.5) NAZWA I ADRES WYKONAWCY, KTÓREMU UDZIELONO ZAMÓWIENIA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EPPENDORF POLAND Sp. z o.o.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Al. Jerozolimskie 212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02-486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44309.52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44309.52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44309.52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6 </w:t>
            </w:r>
          </w:p>
        </w:tc>
      </w:tr>
      <w:tr w:rsidR="00AA5FE4" w:rsidRPr="00AA5FE4" w:rsidTr="00AA5FE4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A5FE4" w:rsidRPr="00AA5FE4" w:rsidTr="00AA5FE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12/10/2017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16260.16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Zamówienie zostało udzielone wykonawcom wspólnie ubiegającym się o udzielenie: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19999.80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19999.80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19999.80 </w:t>
            </w: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AA5FE4" w:rsidRPr="00AA5FE4" w:rsidRDefault="00AA5FE4" w:rsidP="00AA5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5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AA5FE4" w:rsidRPr="00AA5FE4" w:rsidRDefault="00AA5FE4" w:rsidP="00AA5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F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E63181" w:rsidRDefault="00E63181">
      <w:bookmarkStart w:id="0" w:name="_GoBack"/>
      <w:bookmarkEnd w:id="0"/>
    </w:p>
    <w:sectPr w:rsidR="00E63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FE4"/>
    <w:rsid w:val="00AA5FE4"/>
    <w:rsid w:val="00E6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083DBE-95EA-43ED-ACB7-3860B91C1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32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4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7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97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92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86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91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21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6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9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45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7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10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5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9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67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03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93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4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2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6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38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6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86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03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22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35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73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35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4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7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95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74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3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0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7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1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58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44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18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91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530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0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5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2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9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4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24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1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138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81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616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27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575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8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7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1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2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3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2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3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817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1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06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93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13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1432</Words>
  <Characters>8594</Characters>
  <Application>Microsoft Office Word</Application>
  <DocSecurity>0</DocSecurity>
  <Lines>71</Lines>
  <Paragraphs>20</Paragraphs>
  <ScaleCrop>false</ScaleCrop>
  <Company>Hewlett-Packard Company</Company>
  <LinksUpToDate>false</LinksUpToDate>
  <CharactersWithSpaces>10006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dcterms:created xsi:type="dcterms:W3CDTF">2017-12-18T12:53:00Z</dcterms:created>
  <dcterms:modified xsi:type="dcterms:W3CDTF">2017-12-18T12:54:00Z</dcterms:modified>
</cp:coreProperties>
</file>