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5E45" w:rsidRPr="007B5E45" w:rsidRDefault="007B5E45" w:rsidP="007B5E45">
      <w:pPr>
        <w:spacing w:after="0" w:line="260" w:lineRule="atLeast"/>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7B5E45" w:rsidRPr="007B5E45" w:rsidRDefault="007B5E45" w:rsidP="007B5E45">
      <w:pPr>
        <w:spacing w:after="240" w:line="260" w:lineRule="atLeast"/>
        <w:rPr>
          <w:rFonts w:ascii="Times New Roman" w:eastAsia="Times New Roman" w:hAnsi="Times New Roman" w:cs="Times New Roman"/>
          <w:sz w:val="24"/>
          <w:szCs w:val="24"/>
          <w:lang w:eastAsia="pl-PL"/>
        </w:rPr>
      </w:pPr>
      <w:hyperlink r:id="rId5" w:tgtFrame="_blank" w:history="1">
        <w:r w:rsidRPr="007B5E45">
          <w:rPr>
            <w:rFonts w:ascii="Times New Roman" w:eastAsia="Times New Roman" w:hAnsi="Times New Roman" w:cs="Times New Roman"/>
            <w:color w:val="0000FF"/>
            <w:sz w:val="24"/>
            <w:szCs w:val="24"/>
            <w:u w:val="single"/>
            <w:lang w:eastAsia="pl-PL"/>
          </w:rPr>
          <w:t>www.ihit.waw.pl</w:t>
        </w:r>
      </w:hyperlink>
    </w:p>
    <w:p w:rsidR="007B5E45" w:rsidRPr="007B5E45" w:rsidRDefault="007B5E45" w:rsidP="007B5E45">
      <w:pPr>
        <w:spacing w:after="0"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7B5E45" w:rsidRPr="007B5E45" w:rsidRDefault="007B5E45" w:rsidP="007B5E45">
      <w:pPr>
        <w:spacing w:before="100" w:beforeAutospacing="1" w:after="240"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 xml:space="preserve">Warszawa: </w:t>
      </w:r>
      <w:proofErr w:type="spellStart"/>
      <w:r w:rsidRPr="007B5E45">
        <w:rPr>
          <w:rFonts w:ascii="Times New Roman" w:eastAsia="Times New Roman" w:hAnsi="Times New Roman" w:cs="Times New Roman"/>
          <w:b/>
          <w:bCs/>
          <w:sz w:val="24"/>
          <w:szCs w:val="24"/>
          <w:lang w:eastAsia="pl-PL"/>
        </w:rPr>
        <w:t>IHiT</w:t>
      </w:r>
      <w:proofErr w:type="spellEnd"/>
      <w:r w:rsidRPr="007B5E45">
        <w:rPr>
          <w:rFonts w:ascii="Times New Roman" w:eastAsia="Times New Roman" w:hAnsi="Times New Roman" w:cs="Times New Roman"/>
          <w:b/>
          <w:bCs/>
          <w:sz w:val="24"/>
          <w:szCs w:val="24"/>
          <w:lang w:eastAsia="pl-PL"/>
        </w:rPr>
        <w:t>/P/32/2013 - Świadczenie powszechnych usług pocztowych w obrocie krajowym i zagranicznym przez Wykonawcę na rzecz Instytutu Hematologii i Transfuzjologii w Warszawie ul. Indiry Gandhi 14, 02 - 776 Warszawa w zakresie przyjmowania, przemieszczania i doręczania do każdego miejsca w kraju i za granicą (zadanie 1)</w:t>
      </w:r>
      <w:r w:rsidRPr="007B5E45">
        <w:rPr>
          <w:rFonts w:ascii="Times New Roman" w:eastAsia="Times New Roman" w:hAnsi="Times New Roman" w:cs="Times New Roman"/>
          <w:sz w:val="24"/>
          <w:szCs w:val="24"/>
          <w:lang w:eastAsia="pl-PL"/>
        </w:rPr>
        <w:br/>
      </w:r>
      <w:r w:rsidRPr="007B5E45">
        <w:rPr>
          <w:rFonts w:ascii="Times New Roman" w:eastAsia="Times New Roman" w:hAnsi="Times New Roman" w:cs="Times New Roman"/>
          <w:b/>
          <w:bCs/>
          <w:sz w:val="24"/>
          <w:szCs w:val="24"/>
          <w:lang w:eastAsia="pl-PL"/>
        </w:rPr>
        <w:t>Numer ogłoszenia: 277268 - 2013; data zamieszczenia: 16.07.2013</w:t>
      </w:r>
      <w:r w:rsidRPr="007B5E45">
        <w:rPr>
          <w:rFonts w:ascii="Times New Roman" w:eastAsia="Times New Roman" w:hAnsi="Times New Roman" w:cs="Times New Roman"/>
          <w:sz w:val="24"/>
          <w:szCs w:val="24"/>
          <w:lang w:eastAsia="pl-PL"/>
        </w:rPr>
        <w:br/>
        <w:t>OGŁOSZENIE O ZAMÓWIENIU - usługi</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Zamieszczanie ogłoszenia:</w:t>
      </w:r>
      <w:r w:rsidRPr="007B5E45">
        <w:rPr>
          <w:rFonts w:ascii="Times New Roman" w:eastAsia="Times New Roman" w:hAnsi="Times New Roman" w:cs="Times New Roman"/>
          <w:sz w:val="24"/>
          <w:szCs w:val="24"/>
          <w:lang w:eastAsia="pl-PL"/>
        </w:rPr>
        <w:t xml:space="preserve"> obowiązkowe.</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Ogłoszenie dotyczy:</w:t>
      </w:r>
      <w:r w:rsidRPr="007B5E45">
        <w:rPr>
          <w:rFonts w:ascii="Times New Roman" w:eastAsia="Times New Roman" w:hAnsi="Times New Roman" w:cs="Times New Roman"/>
          <w:sz w:val="24"/>
          <w:szCs w:val="24"/>
          <w:lang w:eastAsia="pl-PL"/>
        </w:rPr>
        <w:t xml:space="preserve"> zamówienia publicznego.</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SEKCJA I: ZAMAWIAJĄCY</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 1) NAZWA I ADRES:</w:t>
      </w:r>
      <w:r w:rsidRPr="007B5E45">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7B5E45" w:rsidRPr="007B5E45" w:rsidRDefault="007B5E45" w:rsidP="007B5E45">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Adres strony internetowej zamawiającego:</w:t>
      </w:r>
      <w:r w:rsidRPr="007B5E45">
        <w:rPr>
          <w:rFonts w:ascii="Times New Roman" w:eastAsia="Times New Roman" w:hAnsi="Times New Roman" w:cs="Times New Roman"/>
          <w:sz w:val="24"/>
          <w:szCs w:val="24"/>
          <w:lang w:eastAsia="pl-PL"/>
        </w:rPr>
        <w:t xml:space="preserve"> www.ihit.waw.pl</w:t>
      </w:r>
    </w:p>
    <w:p w:rsidR="007B5E45" w:rsidRPr="007B5E45" w:rsidRDefault="007B5E45" w:rsidP="007B5E45">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7B5E45">
        <w:rPr>
          <w:rFonts w:ascii="Times New Roman" w:eastAsia="Times New Roman" w:hAnsi="Times New Roman" w:cs="Times New Roman"/>
          <w:sz w:val="24"/>
          <w:szCs w:val="24"/>
          <w:lang w:eastAsia="pl-PL"/>
        </w:rPr>
        <w:t xml:space="preserve"> www.ihit.waw.pl</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 2) RODZAJ ZAMAWIAJĄCEGO:</w:t>
      </w:r>
      <w:r w:rsidRPr="007B5E45">
        <w:rPr>
          <w:rFonts w:ascii="Times New Roman" w:eastAsia="Times New Roman" w:hAnsi="Times New Roman" w:cs="Times New Roman"/>
          <w:sz w:val="24"/>
          <w:szCs w:val="24"/>
          <w:lang w:eastAsia="pl-PL"/>
        </w:rPr>
        <w:t xml:space="preserve"> Podmiot prawa publicznego.</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SEKCJA II: PRZEDMIOT ZAMÓWIENIA</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II.1) OKREŚLENIE PRZEDMIOTU ZAMÓWIENIA</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II.1.1) Nazwa nadana zamówieniu przez zamawiającego:</w:t>
      </w:r>
      <w:r w:rsidRPr="007B5E45">
        <w:rPr>
          <w:rFonts w:ascii="Times New Roman" w:eastAsia="Times New Roman" w:hAnsi="Times New Roman" w:cs="Times New Roman"/>
          <w:sz w:val="24"/>
          <w:szCs w:val="24"/>
          <w:lang w:eastAsia="pl-PL"/>
        </w:rPr>
        <w:t xml:space="preserve"> </w:t>
      </w:r>
      <w:proofErr w:type="spellStart"/>
      <w:r w:rsidRPr="007B5E45">
        <w:rPr>
          <w:rFonts w:ascii="Times New Roman" w:eastAsia="Times New Roman" w:hAnsi="Times New Roman" w:cs="Times New Roman"/>
          <w:sz w:val="24"/>
          <w:szCs w:val="24"/>
          <w:lang w:eastAsia="pl-PL"/>
        </w:rPr>
        <w:t>IHiT</w:t>
      </w:r>
      <w:proofErr w:type="spellEnd"/>
      <w:r w:rsidRPr="007B5E45">
        <w:rPr>
          <w:rFonts w:ascii="Times New Roman" w:eastAsia="Times New Roman" w:hAnsi="Times New Roman" w:cs="Times New Roman"/>
          <w:sz w:val="24"/>
          <w:szCs w:val="24"/>
          <w:lang w:eastAsia="pl-PL"/>
        </w:rPr>
        <w:t>/P/32/2013 - Świadczenie powszechnych usług pocztowych w obrocie krajowym i zagranicznym przez Wykonawcę na rzecz Instytutu Hematologii i Transfuzjologii w Warszawie ul. Indiry Gandhi 14, 02 - 776 Warszawa w zakresie przyjmowania, przemieszczania i doręczania do każdego miejsca w kraju i za granicą (zadanie 1).</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II.1.2) Rodzaj zamówienia:</w:t>
      </w:r>
      <w:r w:rsidRPr="007B5E45">
        <w:rPr>
          <w:rFonts w:ascii="Times New Roman" w:eastAsia="Times New Roman" w:hAnsi="Times New Roman" w:cs="Times New Roman"/>
          <w:sz w:val="24"/>
          <w:szCs w:val="24"/>
          <w:lang w:eastAsia="pl-PL"/>
        </w:rPr>
        <w:t xml:space="preserve"> usługi.</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II.1.4) Określenie przedmiotu oraz wielkości lub zakresu zamówienia:</w:t>
      </w:r>
      <w:r w:rsidRPr="007B5E45">
        <w:rPr>
          <w:rFonts w:ascii="Times New Roman" w:eastAsia="Times New Roman" w:hAnsi="Times New Roman" w:cs="Times New Roman"/>
          <w:sz w:val="24"/>
          <w:szCs w:val="24"/>
          <w:lang w:eastAsia="pl-PL"/>
        </w:rPr>
        <w:t xml:space="preserve"> Przedmiotem zamówienia jest świadczenie powszechnych usług pocztowych w obrocie krajowym i zagranicznym przez Wykonawcę na rzecz Instytutu Hematologii i Transfuzjologii w Warszawie ul. Indiry Gandhi 14, 02 - 776 Warszawa w zakresie przyjmowania, przemieszczania i doręczania do każdego miejsca w kraju i za granicą (zadanie 1).</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II.1.6) Wspólny Słownik Zamówień (CPV):</w:t>
      </w:r>
      <w:r w:rsidRPr="007B5E45">
        <w:rPr>
          <w:rFonts w:ascii="Times New Roman" w:eastAsia="Times New Roman" w:hAnsi="Times New Roman" w:cs="Times New Roman"/>
          <w:sz w:val="24"/>
          <w:szCs w:val="24"/>
          <w:lang w:eastAsia="pl-PL"/>
        </w:rPr>
        <w:t xml:space="preserve"> 64.11.00.00-0.</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II.1.7) Czy dopuszcza się złożenie oferty częściowej:</w:t>
      </w:r>
      <w:r w:rsidRPr="007B5E45">
        <w:rPr>
          <w:rFonts w:ascii="Times New Roman" w:eastAsia="Times New Roman" w:hAnsi="Times New Roman" w:cs="Times New Roman"/>
          <w:sz w:val="24"/>
          <w:szCs w:val="24"/>
          <w:lang w:eastAsia="pl-PL"/>
        </w:rPr>
        <w:t xml:space="preserve"> nie.</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lastRenderedPageBreak/>
        <w:t>II.1.8) Czy dopuszcza się złożenie oferty wariantowej:</w:t>
      </w:r>
      <w:r w:rsidRPr="007B5E45">
        <w:rPr>
          <w:rFonts w:ascii="Times New Roman" w:eastAsia="Times New Roman" w:hAnsi="Times New Roman" w:cs="Times New Roman"/>
          <w:sz w:val="24"/>
          <w:szCs w:val="24"/>
          <w:lang w:eastAsia="pl-PL"/>
        </w:rPr>
        <w:t xml:space="preserve"> nie.</w:t>
      </w:r>
    </w:p>
    <w:p w:rsidR="007B5E45" w:rsidRPr="007B5E45" w:rsidRDefault="007B5E45" w:rsidP="007B5E45">
      <w:pPr>
        <w:spacing w:after="0" w:line="240" w:lineRule="auto"/>
        <w:rPr>
          <w:rFonts w:ascii="Times New Roman" w:eastAsia="Times New Roman" w:hAnsi="Times New Roman" w:cs="Times New Roman"/>
          <w:sz w:val="24"/>
          <w:szCs w:val="24"/>
          <w:lang w:eastAsia="pl-PL"/>
        </w:rPr>
      </w:pP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II.2) CZAS TRWANIA ZAMÓWIENIA LUB TERMIN WYKONANIA:</w:t>
      </w:r>
      <w:r w:rsidRPr="007B5E45">
        <w:rPr>
          <w:rFonts w:ascii="Times New Roman" w:eastAsia="Times New Roman" w:hAnsi="Times New Roman" w:cs="Times New Roman"/>
          <w:sz w:val="24"/>
          <w:szCs w:val="24"/>
          <w:lang w:eastAsia="pl-PL"/>
        </w:rPr>
        <w:t xml:space="preserve"> Okres w miesiącach: 24.</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SEKCJA III: INFORMACJE O CHARAKTERZE PRAWNYM, EKONOMICZNYM, FINANSOWYM I TECHNICZNYM</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III.1) WADIUM</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Informacja na temat wadium:</w:t>
      </w:r>
      <w:r w:rsidRPr="007B5E45">
        <w:rPr>
          <w:rFonts w:ascii="Times New Roman" w:eastAsia="Times New Roman" w:hAnsi="Times New Roman" w:cs="Times New Roman"/>
          <w:sz w:val="24"/>
          <w:szCs w:val="24"/>
          <w:lang w:eastAsia="pl-PL"/>
        </w:rPr>
        <w:t xml:space="preserve"> Zamawiający nie wymaga wniesienia wadium.</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III.2) ZALICZKI</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7B5E45" w:rsidRPr="007B5E45" w:rsidRDefault="007B5E45" w:rsidP="007B5E45">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7B5E45" w:rsidRPr="007B5E45" w:rsidRDefault="007B5E45" w:rsidP="007B5E45">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Opis sposobu dokonywania oceny spełniania tego warunku</w:t>
      </w:r>
    </w:p>
    <w:p w:rsidR="007B5E45" w:rsidRPr="007B5E45" w:rsidRDefault="007B5E45" w:rsidP="007B5E45">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 xml:space="preserve">W zakresie niezbędnym do wykazania spełniania warunku określonego w Rozdz. II ,pkt.1, </w:t>
      </w:r>
      <w:proofErr w:type="spellStart"/>
      <w:r w:rsidRPr="007B5E45">
        <w:rPr>
          <w:rFonts w:ascii="Times New Roman" w:eastAsia="Times New Roman" w:hAnsi="Times New Roman" w:cs="Times New Roman"/>
          <w:sz w:val="24"/>
          <w:szCs w:val="24"/>
          <w:lang w:eastAsia="pl-PL"/>
        </w:rPr>
        <w:t>ppkt</w:t>
      </w:r>
      <w:proofErr w:type="spellEnd"/>
      <w:r w:rsidRPr="007B5E45">
        <w:rPr>
          <w:rFonts w:ascii="Times New Roman" w:eastAsia="Times New Roman" w:hAnsi="Times New Roman" w:cs="Times New Roman"/>
          <w:sz w:val="24"/>
          <w:szCs w:val="24"/>
          <w:lang w:eastAsia="pl-PL"/>
        </w:rPr>
        <w:t xml:space="preserve"> 1.1.1. SIWZ, Wykonawcy wykażą się posiadaniem aktualnego na dzień składania ofert wpisu do rejestru operatorów pocztowych zgodnie z art. 6.1 ustawy z dnia 23 listopada 2012r. Prawo pocztowe (Dz. U. z 2012r. poz. 1529.) - kserokopia rejestru.</w:t>
      </w:r>
    </w:p>
    <w:p w:rsidR="007B5E45" w:rsidRPr="007B5E45" w:rsidRDefault="007B5E45" w:rsidP="007B5E45">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III.3.2) Wiedza i doświadczenie</w:t>
      </w:r>
    </w:p>
    <w:p w:rsidR="007B5E45" w:rsidRPr="007B5E45" w:rsidRDefault="007B5E45" w:rsidP="007B5E45">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Opis sposobu dokonywania oceny spełniania tego warunku</w:t>
      </w:r>
    </w:p>
    <w:p w:rsidR="007B5E45" w:rsidRPr="007B5E45" w:rsidRDefault="007B5E45" w:rsidP="007B5E45">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Wykonawca zobowiązany jest wykazać, że w okresie 3 lat przed upływem terminu składania ofert, a jeżeli okres prowadzenia działalności jest krótszy - w tym okresie wykonał lub wykonuje minimum 3 usługi pocztowe odpowiadające rodzajowi usługom będących przedmiotem zamówienia o wartości minimum 200 000,00 złotych brutto każda usługa. W przypadku usług, które są w trakcie realizacji , Wykonawca musi wykazać, że na dzień składania ofert, wartość każdej z wykonanych częściowo usług pocztowych wynosi minimum 200 000,00 złotych brutto. - wzór oświadczenia stanowi załącznik nr 8.</w:t>
      </w:r>
    </w:p>
    <w:p w:rsidR="007B5E45" w:rsidRPr="007B5E45" w:rsidRDefault="007B5E45" w:rsidP="007B5E45">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III.3.3) Potencjał techniczny</w:t>
      </w:r>
    </w:p>
    <w:p w:rsidR="007B5E45" w:rsidRPr="007B5E45" w:rsidRDefault="007B5E45" w:rsidP="007B5E45">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Opis sposobu dokonywania oceny spełniania tego warunku</w:t>
      </w:r>
    </w:p>
    <w:p w:rsidR="007B5E45" w:rsidRPr="007B5E45" w:rsidRDefault="007B5E45" w:rsidP="007B5E45">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 Zamawiający nie wyznacza szczegółowego warunku w tym zakresie. - Zamawiający oceni, czy Wykonawca spełnia warunek udziału w postępowaniu w tym zakresie na podstawie złożonego wraz z ofertą Oświadczenia o spełnianiu warunków, - wzór Oświadczenia stanowi załącznik nr 3.</w:t>
      </w:r>
    </w:p>
    <w:p w:rsidR="007B5E45" w:rsidRPr="007B5E45" w:rsidRDefault="007B5E45" w:rsidP="007B5E45">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lastRenderedPageBreak/>
        <w:t>III.3.4) Osoby zdolne do wykonania zamówienia</w:t>
      </w:r>
    </w:p>
    <w:p w:rsidR="007B5E45" w:rsidRPr="007B5E45" w:rsidRDefault="007B5E45" w:rsidP="007B5E45">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Opis sposobu dokonywania oceny spełniania tego warunku</w:t>
      </w:r>
    </w:p>
    <w:p w:rsidR="007B5E45" w:rsidRPr="007B5E45" w:rsidRDefault="007B5E45" w:rsidP="007B5E45">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 Zamawiający nie wyznacza szczegółowego warunku w tym zakresie. - Zamawiający oceni, czy Wykonawca spełnia warunek udziału w postępowaniu w tym zakresie na podstawie złożonego wraz z ofertą Oświadczenia o spełnianiu warunków, - wzór Oświadczenia stanowi załącznik nr 3.</w:t>
      </w:r>
    </w:p>
    <w:p w:rsidR="007B5E45" w:rsidRPr="007B5E45" w:rsidRDefault="007B5E45" w:rsidP="007B5E45">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III.3.5) Sytuacja ekonomiczna i finansowa</w:t>
      </w:r>
    </w:p>
    <w:p w:rsidR="007B5E45" w:rsidRPr="007B5E45" w:rsidRDefault="007B5E45" w:rsidP="007B5E45">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Opis sposobu dokonywania oceny spełniania tego warunku</w:t>
      </w:r>
    </w:p>
    <w:p w:rsidR="007B5E45" w:rsidRPr="007B5E45" w:rsidRDefault="007B5E45" w:rsidP="007B5E45">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 Zamawiający nie wyznacza szczegółowego warunku w tym zakresie. - Zamawiający oceni, czy Wykonawca spełnia warunek udziału w postępowaniu w tym zakresie na podstawie złożonego wraz z ofertą Oświadczenia o spełnianiu warunków, - wzór Oświadczenia stanowi załącznik nr 3.</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7B5E45" w:rsidRPr="007B5E45" w:rsidRDefault="007B5E45" w:rsidP="007B5E45">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potwierdzenie posiadania uprawnień do wykonywania określonej działalności lub czynności, jeżeli przepisy prawa nakładają obowiązek ich posiadania, w szczególności koncesje, zezwolenia lub licencje;</w:t>
      </w:r>
    </w:p>
    <w:p w:rsidR="007B5E45" w:rsidRPr="007B5E45" w:rsidRDefault="007B5E45" w:rsidP="007B5E45">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wykaz wykonanych, a w przypadku świadczeń okresowych lub ciągłych również wykonywanych, głównych dostaw lub usług, w okresie ostatnich trzech lat przed upływem terminu składania ofert albo wniosków o dopuszczenie do udziału w postępowaniu, a jeżeli okres prowadzenia działalności jest krótszy - w tym okresie, wraz z podaniem ich wartości, przedmiotu, dat wykonania i podmiotów, na rzecz których dostawy lub usługi zostały wykonane, oraz załączeniem dowodów, czy zostały wykonane lub są wykonywane należycie;</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7B5E45" w:rsidRPr="007B5E45" w:rsidRDefault="007B5E45" w:rsidP="007B5E45">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oświadczenie o braku podstaw do wykluczenia;</w:t>
      </w:r>
    </w:p>
    <w:p w:rsidR="007B5E45" w:rsidRPr="007B5E45" w:rsidRDefault="007B5E45" w:rsidP="007B5E45">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w:t>
      </w:r>
      <w:proofErr w:type="spellStart"/>
      <w:r w:rsidRPr="007B5E45">
        <w:rPr>
          <w:rFonts w:ascii="Times New Roman" w:eastAsia="Times New Roman" w:hAnsi="Times New Roman" w:cs="Times New Roman"/>
          <w:sz w:val="24"/>
          <w:szCs w:val="24"/>
          <w:lang w:eastAsia="pl-PL"/>
        </w:rPr>
        <w:t>pkt</w:t>
      </w:r>
      <w:proofErr w:type="spellEnd"/>
      <w:r w:rsidRPr="007B5E45">
        <w:rPr>
          <w:rFonts w:ascii="Times New Roman" w:eastAsia="Times New Roman" w:hAnsi="Times New Roman" w:cs="Times New Roman"/>
          <w:sz w:val="24"/>
          <w:szCs w:val="24"/>
          <w:lang w:eastAsia="pl-PL"/>
        </w:rPr>
        <w:t xml:space="preserve"> 2 ustawy, wystawiony nie wcześniej niż 6 miesięcy przed upływem terminu składania wniosków o dopuszczenie do udziału w postępowaniu o udzielenie zamówienia albo składania ofert;</w:t>
      </w:r>
    </w:p>
    <w:p w:rsidR="007B5E45" w:rsidRPr="007B5E45" w:rsidRDefault="007B5E45" w:rsidP="007B5E45">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lastRenderedPageBreak/>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7B5E45" w:rsidRPr="007B5E45" w:rsidRDefault="007B5E45" w:rsidP="007B5E45">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7B5E45" w:rsidRPr="007B5E45" w:rsidRDefault="007B5E45" w:rsidP="007B5E45">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 xml:space="preserve">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w:t>
      </w:r>
      <w:proofErr w:type="spellStart"/>
      <w:r w:rsidRPr="007B5E45">
        <w:rPr>
          <w:rFonts w:ascii="Times New Roman" w:eastAsia="Times New Roman" w:hAnsi="Times New Roman" w:cs="Times New Roman"/>
          <w:sz w:val="24"/>
          <w:szCs w:val="24"/>
          <w:lang w:eastAsia="pl-PL"/>
        </w:rPr>
        <w:t>pkt</w:t>
      </w:r>
      <w:proofErr w:type="spellEnd"/>
      <w:r w:rsidRPr="007B5E45">
        <w:rPr>
          <w:rFonts w:ascii="Times New Roman" w:eastAsia="Times New Roman" w:hAnsi="Times New Roman" w:cs="Times New Roman"/>
          <w:sz w:val="24"/>
          <w:szCs w:val="24"/>
          <w:lang w:eastAsia="pl-PL"/>
        </w:rPr>
        <w:t xml:space="preserve"> III.4.2.</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III.4.3) Dokumenty podmiotów zagranicznych</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III.4.3.1) dokument wystawiony w kraju, w którym ma siedzibę lub miejsce zamieszkania potwierdzający, że:</w:t>
      </w:r>
    </w:p>
    <w:p w:rsidR="007B5E45" w:rsidRPr="007B5E45" w:rsidRDefault="007B5E45" w:rsidP="007B5E45">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7B5E45" w:rsidRPr="007B5E45" w:rsidRDefault="007B5E45" w:rsidP="007B5E45">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7B5E45" w:rsidRPr="007B5E45" w:rsidRDefault="007B5E45" w:rsidP="007B5E45">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III.4.4) Dokumenty dotyczące przynależności do tej samej grupy kapitałowej</w:t>
      </w:r>
    </w:p>
    <w:p w:rsidR="007B5E45" w:rsidRPr="007B5E45" w:rsidRDefault="007B5E45" w:rsidP="007B5E45">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lastRenderedPageBreak/>
        <w:t>SEKCJA IV: PROCEDURA</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IV.1) TRYB UDZIELENIA ZAMÓWIENIA</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IV.1.1) Tryb udzielenia zamówienia:</w:t>
      </w:r>
      <w:r w:rsidRPr="007B5E45">
        <w:rPr>
          <w:rFonts w:ascii="Times New Roman" w:eastAsia="Times New Roman" w:hAnsi="Times New Roman" w:cs="Times New Roman"/>
          <w:sz w:val="24"/>
          <w:szCs w:val="24"/>
          <w:lang w:eastAsia="pl-PL"/>
        </w:rPr>
        <w:t xml:space="preserve"> przetarg nieograniczony.</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IV.2) KRYTERIA OCENY OFERT</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 xml:space="preserve">IV.2.1) Kryteria oceny ofert: </w:t>
      </w:r>
      <w:r w:rsidRPr="007B5E45">
        <w:rPr>
          <w:rFonts w:ascii="Times New Roman" w:eastAsia="Times New Roman" w:hAnsi="Times New Roman" w:cs="Times New Roman"/>
          <w:sz w:val="24"/>
          <w:szCs w:val="24"/>
          <w:lang w:eastAsia="pl-PL"/>
        </w:rPr>
        <w:t>najniższa cena.</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IV.3) ZMIANA UMOWY</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Dopuszczalne zmiany postanowień umowy oraz określenie warunków zmian</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sz w:val="24"/>
          <w:szCs w:val="24"/>
          <w:lang w:eastAsia="pl-PL"/>
        </w:rPr>
        <w:t>2. Zgodnie z art. 144 ust. 1 ustawy Prawo zamówień publicznych Zamawiający zastrzega sobie możliwość wprowadzenia zmiany, w niżej przedstawionym zakresie: 2.1 w przypadku zmiany podatku od towarów i usług na usługi pocztowe może nastąpić zmiana cen jednostkowych , 2.2 w przypadku, jeśli konieczność wprowadzenia zmian cen wynika z uregulowań prawnych w zakresie ustalania lub zatwierdzania cen za powszechne usługi pocztowe w rozumieniu ustawy Prawo Pocztowe jak również gdy wynikają one ze zmiany taryfy zatwierdzonej przez Prezesa Urzędu Komunikacji Elektronicznej, 2.3 ceny określone przez Wykonawcę w ofercie ulegną obniżeniu w toku realizacji umowy w przypadku, gdy opłaty pocztowe wynikające ze standardowego cennika lub regulaminu Wykonawcy będą niższe od cen wynikających z przedłożonej oferty. Wykonawca ma obowiązek wówczas stosować względem Zamawiającego obniżone opłaty pocztowe dla usług, wynikające ze swojego aktualnego cennika lub regulaminu. 2.4 Wyżej wymienione zmiany mogą być dokonane na wniosek Zamawiającego lub Wykonawcy, za zgodą obu stron i zostaną wprowadzone do umowy aneksem.</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IV.4) INFORMACJE ADMINISTRACYJNE</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IV.4.1)</w:t>
      </w:r>
      <w:r w:rsidRPr="007B5E45">
        <w:rPr>
          <w:rFonts w:ascii="Times New Roman" w:eastAsia="Times New Roman" w:hAnsi="Times New Roman" w:cs="Times New Roman"/>
          <w:sz w:val="24"/>
          <w:szCs w:val="24"/>
          <w:lang w:eastAsia="pl-PL"/>
        </w:rPr>
        <w:t> </w:t>
      </w:r>
      <w:r w:rsidRPr="007B5E45">
        <w:rPr>
          <w:rFonts w:ascii="Times New Roman" w:eastAsia="Times New Roman" w:hAnsi="Times New Roman" w:cs="Times New Roman"/>
          <w:b/>
          <w:bCs/>
          <w:sz w:val="24"/>
          <w:szCs w:val="24"/>
          <w:lang w:eastAsia="pl-PL"/>
        </w:rPr>
        <w:t>Adres strony internetowej, na której jest dostępna specyfikacja istotnych warunków zamówienia:</w:t>
      </w:r>
      <w:r w:rsidRPr="007B5E45">
        <w:rPr>
          <w:rFonts w:ascii="Times New Roman" w:eastAsia="Times New Roman" w:hAnsi="Times New Roman" w:cs="Times New Roman"/>
          <w:sz w:val="24"/>
          <w:szCs w:val="24"/>
          <w:lang w:eastAsia="pl-PL"/>
        </w:rPr>
        <w:t xml:space="preserve"> www.ihit.waw.pl</w:t>
      </w:r>
      <w:r w:rsidRPr="007B5E45">
        <w:rPr>
          <w:rFonts w:ascii="Times New Roman" w:eastAsia="Times New Roman" w:hAnsi="Times New Roman" w:cs="Times New Roman"/>
          <w:sz w:val="24"/>
          <w:szCs w:val="24"/>
          <w:lang w:eastAsia="pl-PL"/>
        </w:rPr>
        <w:br/>
      </w:r>
      <w:r w:rsidRPr="007B5E45">
        <w:rPr>
          <w:rFonts w:ascii="Times New Roman" w:eastAsia="Times New Roman" w:hAnsi="Times New Roman" w:cs="Times New Roman"/>
          <w:b/>
          <w:bCs/>
          <w:sz w:val="24"/>
          <w:szCs w:val="24"/>
          <w:lang w:eastAsia="pl-PL"/>
        </w:rPr>
        <w:t>Specyfikację istotnych warunków zamówienia można uzyskać pod adresem:</w:t>
      </w:r>
      <w:r w:rsidRPr="007B5E45">
        <w:rPr>
          <w:rFonts w:ascii="Times New Roman" w:eastAsia="Times New Roman" w:hAnsi="Times New Roman" w:cs="Times New Roman"/>
          <w:sz w:val="24"/>
          <w:szCs w:val="24"/>
          <w:lang w:eastAsia="pl-PL"/>
        </w:rPr>
        <w:t xml:space="preserve"> Instytut Hematologii i Transfuzjologii,02-776 </w:t>
      </w:r>
      <w:proofErr w:type="spellStart"/>
      <w:r w:rsidRPr="007B5E45">
        <w:rPr>
          <w:rFonts w:ascii="Times New Roman" w:eastAsia="Times New Roman" w:hAnsi="Times New Roman" w:cs="Times New Roman"/>
          <w:sz w:val="24"/>
          <w:szCs w:val="24"/>
          <w:lang w:eastAsia="pl-PL"/>
        </w:rPr>
        <w:t>Warszawa,ul.Indiry</w:t>
      </w:r>
      <w:proofErr w:type="spellEnd"/>
      <w:r w:rsidRPr="007B5E45">
        <w:rPr>
          <w:rFonts w:ascii="Times New Roman" w:eastAsia="Times New Roman" w:hAnsi="Times New Roman" w:cs="Times New Roman"/>
          <w:sz w:val="24"/>
          <w:szCs w:val="24"/>
          <w:lang w:eastAsia="pl-PL"/>
        </w:rPr>
        <w:t xml:space="preserve"> Gandhi 14,V piętro p.508,Dział Zamówień Publicznych i Zaopatrzenia..</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IV.4.4) Termin składania wniosków o dopuszczenie do udziału w postępowaniu lub ofert:</w:t>
      </w:r>
      <w:r w:rsidRPr="007B5E45">
        <w:rPr>
          <w:rFonts w:ascii="Times New Roman" w:eastAsia="Times New Roman" w:hAnsi="Times New Roman" w:cs="Times New Roman"/>
          <w:sz w:val="24"/>
          <w:szCs w:val="24"/>
          <w:lang w:eastAsia="pl-PL"/>
        </w:rPr>
        <w:t xml:space="preserve"> 26.07.2013 godzina 09:00, miejsce: Instytut Hematologii i Transfuzjologii,02-776 </w:t>
      </w:r>
      <w:proofErr w:type="spellStart"/>
      <w:r w:rsidRPr="007B5E45">
        <w:rPr>
          <w:rFonts w:ascii="Times New Roman" w:eastAsia="Times New Roman" w:hAnsi="Times New Roman" w:cs="Times New Roman"/>
          <w:sz w:val="24"/>
          <w:szCs w:val="24"/>
          <w:lang w:eastAsia="pl-PL"/>
        </w:rPr>
        <w:t>Warszawa,ul.Indiry</w:t>
      </w:r>
      <w:proofErr w:type="spellEnd"/>
      <w:r w:rsidRPr="007B5E45">
        <w:rPr>
          <w:rFonts w:ascii="Times New Roman" w:eastAsia="Times New Roman" w:hAnsi="Times New Roman" w:cs="Times New Roman"/>
          <w:sz w:val="24"/>
          <w:szCs w:val="24"/>
          <w:lang w:eastAsia="pl-PL"/>
        </w:rPr>
        <w:t xml:space="preserve"> Gandhi 14,I piętro p.144 </w:t>
      </w:r>
      <w:proofErr w:type="spellStart"/>
      <w:r w:rsidRPr="007B5E45">
        <w:rPr>
          <w:rFonts w:ascii="Times New Roman" w:eastAsia="Times New Roman" w:hAnsi="Times New Roman" w:cs="Times New Roman"/>
          <w:sz w:val="24"/>
          <w:szCs w:val="24"/>
          <w:lang w:eastAsia="pl-PL"/>
        </w:rPr>
        <w:t>A,Kancelaria</w:t>
      </w:r>
      <w:proofErr w:type="spellEnd"/>
      <w:r w:rsidRPr="007B5E45">
        <w:rPr>
          <w:rFonts w:ascii="Times New Roman" w:eastAsia="Times New Roman" w:hAnsi="Times New Roman" w:cs="Times New Roman"/>
          <w:sz w:val="24"/>
          <w:szCs w:val="24"/>
          <w:lang w:eastAsia="pl-PL"/>
        </w:rPr>
        <w:t>.</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IV.4.5) Termin związania ofertą:</w:t>
      </w:r>
      <w:r w:rsidRPr="007B5E45">
        <w:rPr>
          <w:rFonts w:ascii="Times New Roman" w:eastAsia="Times New Roman" w:hAnsi="Times New Roman" w:cs="Times New Roman"/>
          <w:sz w:val="24"/>
          <w:szCs w:val="24"/>
          <w:lang w:eastAsia="pl-PL"/>
        </w:rPr>
        <w:t xml:space="preserve"> okres w dniach: 30 (od ostatecznego terminu składania ofert).</w:t>
      </w:r>
    </w:p>
    <w:p w:rsidR="007B5E45" w:rsidRPr="007B5E45" w:rsidRDefault="007B5E45" w:rsidP="007B5E45">
      <w:pPr>
        <w:spacing w:before="100" w:beforeAutospacing="1" w:after="100" w:afterAutospacing="1" w:line="240" w:lineRule="auto"/>
        <w:rPr>
          <w:rFonts w:ascii="Times New Roman" w:eastAsia="Times New Roman" w:hAnsi="Times New Roman" w:cs="Times New Roman"/>
          <w:sz w:val="24"/>
          <w:szCs w:val="24"/>
          <w:lang w:eastAsia="pl-PL"/>
        </w:rPr>
      </w:pPr>
      <w:r w:rsidRPr="007B5E45">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w:t>
      </w:r>
      <w:r w:rsidRPr="007B5E45">
        <w:rPr>
          <w:rFonts w:ascii="Times New Roman" w:eastAsia="Times New Roman" w:hAnsi="Times New Roman" w:cs="Times New Roman"/>
          <w:b/>
          <w:bCs/>
          <w:sz w:val="24"/>
          <w:szCs w:val="24"/>
          <w:lang w:eastAsia="pl-PL"/>
        </w:rPr>
        <w:lastRenderedPageBreak/>
        <w:t xml:space="preserve">Europejskiego Porozumienia o Wolnym Handlu (EFTA), które miały być przeznaczone na sfinansowanie całości lub części zamówienia: </w:t>
      </w:r>
      <w:r w:rsidRPr="007B5E45">
        <w:rPr>
          <w:rFonts w:ascii="Times New Roman" w:eastAsia="Times New Roman" w:hAnsi="Times New Roman" w:cs="Times New Roman"/>
          <w:sz w:val="24"/>
          <w:szCs w:val="24"/>
          <w:lang w:eastAsia="pl-PL"/>
        </w:rPr>
        <w:t>nie</w:t>
      </w:r>
    </w:p>
    <w:p w:rsidR="007B5E45" w:rsidRPr="007B5E45" w:rsidRDefault="007B5E45" w:rsidP="007B5E45">
      <w:pPr>
        <w:spacing w:after="0" w:line="240" w:lineRule="auto"/>
        <w:rPr>
          <w:rFonts w:ascii="Times New Roman" w:eastAsia="Times New Roman" w:hAnsi="Times New Roman" w:cs="Times New Roman"/>
          <w:sz w:val="24"/>
          <w:szCs w:val="24"/>
          <w:lang w:eastAsia="pl-PL"/>
        </w:rPr>
      </w:pPr>
    </w:p>
    <w:p w:rsidR="00F845F6" w:rsidRDefault="00F845F6"/>
    <w:sectPr w:rsidR="00F845F6" w:rsidSect="00F845F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96075"/>
    <w:multiLevelType w:val="multilevel"/>
    <w:tmpl w:val="45122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7AF54BC"/>
    <w:multiLevelType w:val="multilevel"/>
    <w:tmpl w:val="EBC227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89D1A41"/>
    <w:multiLevelType w:val="multilevel"/>
    <w:tmpl w:val="CD8C0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B7E592D"/>
    <w:multiLevelType w:val="multilevel"/>
    <w:tmpl w:val="B01E0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C5D5DCC"/>
    <w:multiLevelType w:val="multilevel"/>
    <w:tmpl w:val="24E23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6AF3FEA"/>
    <w:multiLevelType w:val="multilevel"/>
    <w:tmpl w:val="6B923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4"/>
  </w:num>
  <w:num w:numId="4">
    <w:abstractNumId w:val="5"/>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7B5E45"/>
    <w:rsid w:val="007B5E45"/>
    <w:rsid w:val="00F845F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845F6"/>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7B5E45"/>
  </w:style>
  <w:style w:type="character" w:styleId="Hipercze">
    <w:name w:val="Hyperlink"/>
    <w:basedOn w:val="Domylnaczcionkaakapitu"/>
    <w:uiPriority w:val="99"/>
    <w:semiHidden/>
    <w:unhideWhenUsed/>
    <w:rsid w:val="007B5E45"/>
    <w:rPr>
      <w:color w:val="0000FF"/>
      <w:u w:val="single"/>
    </w:rPr>
  </w:style>
  <w:style w:type="paragraph" w:styleId="NormalnyWeb">
    <w:name w:val="Normal (Web)"/>
    <w:basedOn w:val="Normalny"/>
    <w:uiPriority w:val="99"/>
    <w:semiHidden/>
    <w:unhideWhenUsed/>
    <w:rsid w:val="007B5E45"/>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7B5E45"/>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7B5E45"/>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7B5E45"/>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708535038">
      <w:bodyDiv w:val="1"/>
      <w:marLeft w:val="0"/>
      <w:marRight w:val="0"/>
      <w:marTop w:val="0"/>
      <w:marBottom w:val="0"/>
      <w:divBdr>
        <w:top w:val="none" w:sz="0" w:space="0" w:color="auto"/>
        <w:left w:val="none" w:sz="0" w:space="0" w:color="auto"/>
        <w:bottom w:val="none" w:sz="0" w:space="0" w:color="auto"/>
        <w:right w:val="none" w:sz="0" w:space="0" w:color="auto"/>
      </w:divBdr>
      <w:divsChild>
        <w:div w:id="877737999">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1683</Words>
  <Characters>10098</Characters>
  <Application>Microsoft Office Word</Application>
  <DocSecurity>0</DocSecurity>
  <Lines>84</Lines>
  <Paragraphs>23</Paragraphs>
  <ScaleCrop>false</ScaleCrop>
  <Company/>
  <LinksUpToDate>false</LinksUpToDate>
  <CharactersWithSpaces>11758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2013-07-16T08:30:00Z</dcterms:created>
  <dcterms:modified xsi:type="dcterms:W3CDTF">2013-07-16T08:30:00Z</dcterms:modified>
</cp:coreProperties>
</file>